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89" w:rsidRPr="00E60CC6" w:rsidRDefault="001B2641" w:rsidP="00E03D89">
      <w:pPr>
        <w:jc w:val="center"/>
        <w:rPr>
          <w:rFonts w:ascii="Verdana" w:hAnsi="Verdana"/>
          <w:b/>
          <w:sz w:val="28"/>
          <w:szCs w:val="28"/>
        </w:rPr>
      </w:pPr>
      <w:r w:rsidRPr="00E60CC6">
        <w:rPr>
          <w:rFonts w:ascii="Verdana" w:hAnsi="Verdana"/>
          <w:b/>
          <w:sz w:val="28"/>
          <w:szCs w:val="28"/>
        </w:rPr>
        <w:t xml:space="preserve"> </w:t>
      </w:r>
      <w:r w:rsidR="00E03D89" w:rsidRPr="00E60CC6">
        <w:rPr>
          <w:rFonts w:ascii="Verdana" w:hAnsi="Verdana"/>
          <w:b/>
          <w:sz w:val="28"/>
          <w:szCs w:val="28"/>
        </w:rPr>
        <w:t>Math 105 – Section 001</w:t>
      </w:r>
    </w:p>
    <w:p w:rsidR="00E03D89" w:rsidRDefault="00E03D89" w:rsidP="00E03D89">
      <w:pPr>
        <w:jc w:val="center"/>
        <w:rPr>
          <w:rFonts w:ascii="Verdana" w:hAnsi="Verdana"/>
          <w:b/>
        </w:rPr>
      </w:pPr>
      <w:r w:rsidRPr="00E60CC6">
        <w:rPr>
          <w:rFonts w:ascii="Verdana" w:hAnsi="Verdana"/>
          <w:b/>
        </w:rPr>
        <w:t>Math in a Modern Society</w:t>
      </w:r>
    </w:p>
    <w:p w:rsidR="00830C5B" w:rsidRPr="00E60CC6" w:rsidRDefault="00830C5B" w:rsidP="00E03D89">
      <w:pPr>
        <w:jc w:val="center"/>
        <w:rPr>
          <w:rFonts w:ascii="Verdana" w:hAnsi="Verdana"/>
          <w:b/>
        </w:rPr>
      </w:pPr>
      <w:r>
        <w:rPr>
          <w:rFonts w:ascii="Verdana" w:hAnsi="Verdana"/>
          <w:b/>
        </w:rPr>
        <w:t xml:space="preserve">Time: </w:t>
      </w:r>
      <w:r w:rsidR="00853E33">
        <w:rPr>
          <w:rFonts w:ascii="Verdana" w:hAnsi="Verdana"/>
          <w:b/>
        </w:rPr>
        <w:t>9</w:t>
      </w:r>
      <w:r>
        <w:rPr>
          <w:rFonts w:ascii="Verdana" w:hAnsi="Verdana"/>
          <w:b/>
        </w:rPr>
        <w:t xml:space="preserve"> – </w:t>
      </w:r>
      <w:r w:rsidR="00853E33">
        <w:rPr>
          <w:rFonts w:ascii="Verdana" w:hAnsi="Verdana"/>
          <w:b/>
        </w:rPr>
        <w:t>9</w:t>
      </w:r>
      <w:r>
        <w:rPr>
          <w:rFonts w:ascii="Verdana" w:hAnsi="Verdana"/>
          <w:b/>
        </w:rPr>
        <w:t>:50am</w:t>
      </w:r>
      <w:r w:rsidRPr="00830C5B">
        <w:rPr>
          <w:rFonts w:ascii="Verdana" w:hAnsi="Verdana"/>
          <w:b/>
        </w:rPr>
        <w:t xml:space="preserve"> </w:t>
      </w:r>
      <w:r>
        <w:rPr>
          <w:rFonts w:ascii="Verdana" w:hAnsi="Verdana"/>
          <w:b/>
        </w:rPr>
        <w:t xml:space="preserve">MWF                Location:  </w:t>
      </w:r>
      <w:r w:rsidR="00A52186">
        <w:rPr>
          <w:rFonts w:ascii="Verdana" w:hAnsi="Verdana"/>
          <w:b/>
        </w:rPr>
        <w:t>Chavez</w:t>
      </w:r>
      <w:r w:rsidR="00853E33">
        <w:rPr>
          <w:rFonts w:ascii="Verdana" w:hAnsi="Verdana"/>
          <w:b/>
        </w:rPr>
        <w:t xml:space="preserve"> 110</w:t>
      </w:r>
      <w:r>
        <w:rPr>
          <w:rFonts w:ascii="Verdana" w:hAnsi="Verdana"/>
          <w:b/>
        </w:rPr>
        <w:t xml:space="preserve">  </w:t>
      </w:r>
    </w:p>
    <w:p w:rsidR="00E03D89" w:rsidRPr="00E60CC6" w:rsidRDefault="00E03D89" w:rsidP="00E03D89">
      <w:pPr>
        <w:jc w:val="center"/>
        <w:rPr>
          <w:rFonts w:ascii="Verdana" w:hAnsi="Verdana"/>
          <w:b/>
          <w:sz w:val="28"/>
          <w:szCs w:val="28"/>
        </w:rPr>
      </w:pPr>
      <w:r w:rsidRPr="00E60CC6">
        <w:rPr>
          <w:rFonts w:ascii="Verdana" w:hAnsi="Verdana"/>
          <w:b/>
          <w:sz w:val="28"/>
          <w:szCs w:val="28"/>
        </w:rPr>
        <w:t>Course Policy</w:t>
      </w:r>
      <w:r w:rsidRPr="00E60CC6">
        <w:rPr>
          <w:rFonts w:ascii="Verdana" w:hAnsi="Verdana"/>
          <w:b/>
          <w:sz w:val="28"/>
          <w:szCs w:val="28"/>
        </w:rPr>
        <w:tab/>
        <w:t xml:space="preserve"> - </w:t>
      </w:r>
      <w:r w:rsidR="00C97EAD">
        <w:rPr>
          <w:rFonts w:ascii="Verdana" w:hAnsi="Verdana"/>
          <w:b/>
          <w:sz w:val="28"/>
          <w:szCs w:val="28"/>
        </w:rPr>
        <w:t>Fall</w:t>
      </w:r>
      <w:r w:rsidR="00C8508C">
        <w:rPr>
          <w:rFonts w:ascii="Verdana" w:hAnsi="Verdana"/>
          <w:b/>
          <w:sz w:val="28"/>
          <w:szCs w:val="28"/>
        </w:rPr>
        <w:t xml:space="preserve"> </w:t>
      </w:r>
      <w:r w:rsidRPr="00E60CC6">
        <w:rPr>
          <w:rFonts w:ascii="Verdana" w:hAnsi="Verdana"/>
          <w:b/>
          <w:sz w:val="28"/>
          <w:szCs w:val="28"/>
        </w:rPr>
        <w:t>201</w:t>
      </w:r>
      <w:r w:rsidR="00C8508C">
        <w:rPr>
          <w:rFonts w:ascii="Verdana" w:hAnsi="Verdana"/>
          <w:b/>
          <w:sz w:val="28"/>
          <w:szCs w:val="28"/>
        </w:rPr>
        <w:t>9</w:t>
      </w:r>
    </w:p>
    <w:p w:rsidR="00E03D89" w:rsidRPr="00D87280" w:rsidRDefault="00E03D89" w:rsidP="00D87280">
      <w:pPr>
        <w:jc w:val="center"/>
        <w:rPr>
          <w:rFonts w:ascii="Verdana" w:hAnsi="Verdana"/>
          <w:b/>
          <w:sz w:val="28"/>
          <w:szCs w:val="28"/>
        </w:rPr>
      </w:pPr>
      <w:r>
        <w:rPr>
          <w:rFonts w:ascii="Verdana" w:hAnsi="Verdana"/>
          <w:b/>
          <w:sz w:val="28"/>
          <w:szCs w:val="28"/>
        </w:rPr>
        <w:t xml:space="preserve">     </w:t>
      </w:r>
    </w:p>
    <w:p w:rsidR="00E03D89" w:rsidRDefault="00E03D89" w:rsidP="00E03D89">
      <w:pPr>
        <w:pStyle w:val="PlainText"/>
        <w:rPr>
          <w:rFonts w:ascii="Times New Roman" w:eastAsia="MS Mincho" w:hAnsi="Times New Roman" w:cs="Times New Roman"/>
          <w:b/>
          <w:bCs/>
          <w:sz w:val="24"/>
          <w:szCs w:val="24"/>
        </w:rPr>
      </w:pPr>
      <w:r w:rsidRPr="00BD41F7">
        <w:rPr>
          <w:rFonts w:ascii="Times New Roman" w:eastAsia="MS Mincho" w:hAnsi="Times New Roman" w:cs="Times New Roman"/>
          <w:b/>
          <w:bCs/>
          <w:sz w:val="24"/>
          <w:szCs w:val="24"/>
        </w:rPr>
        <w:t>Instructor:</w:t>
      </w:r>
      <w:r w:rsidRPr="00BD41F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Debra Wood</w:t>
      </w:r>
      <w:r w:rsidRPr="00BD41F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BD41F7">
        <w:rPr>
          <w:rFonts w:ascii="Times New Roman" w:eastAsia="MS Mincho" w:hAnsi="Times New Roman" w:cs="Times New Roman"/>
          <w:b/>
          <w:bCs/>
          <w:sz w:val="24"/>
          <w:szCs w:val="24"/>
        </w:rPr>
        <w:t>E-mail</w:t>
      </w:r>
      <w:r>
        <w:rPr>
          <w:rFonts w:ascii="Times New Roman" w:eastAsia="MS Mincho" w:hAnsi="Times New Roman" w:cs="Times New Roman"/>
          <w:b/>
          <w:bCs/>
          <w:sz w:val="24"/>
          <w:szCs w:val="24"/>
        </w:rPr>
        <w:t xml:space="preserve">: </w:t>
      </w:r>
      <w:r w:rsidRPr="00E903A3">
        <w:rPr>
          <w:rFonts w:ascii="Times New Roman" w:eastAsia="MS Mincho" w:hAnsi="Times New Roman" w:cs="Times New Roman"/>
          <w:bCs/>
          <w:sz w:val="24"/>
          <w:szCs w:val="24"/>
        </w:rPr>
        <w:t>dlwood@math.arizona.edu</w:t>
      </w:r>
    </w:p>
    <w:p w:rsidR="00E03D89" w:rsidRDefault="00E03D89" w:rsidP="00E03D89">
      <w:pPr>
        <w:pStyle w:val="PlainText"/>
        <w:rPr>
          <w:rFonts w:ascii="Times New Roman" w:eastAsia="MS Mincho" w:hAnsi="Times New Roman" w:cs="Times New Roman"/>
          <w:sz w:val="24"/>
          <w:szCs w:val="24"/>
        </w:rPr>
      </w:pPr>
      <w:r w:rsidRPr="00BD41F7">
        <w:rPr>
          <w:rFonts w:ascii="Times New Roman" w:eastAsia="MS Mincho" w:hAnsi="Times New Roman" w:cs="Times New Roman"/>
          <w:b/>
          <w:bCs/>
          <w:sz w:val="24"/>
          <w:szCs w:val="24"/>
        </w:rPr>
        <w:t>Office:</w:t>
      </w:r>
      <w:r w:rsidRPr="00BD41F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Math</w:t>
      </w:r>
      <w:r w:rsidR="00321689">
        <w:rPr>
          <w:rFonts w:ascii="Times New Roman" w:eastAsia="MS Mincho" w:hAnsi="Times New Roman" w:cs="Times New Roman"/>
          <w:sz w:val="24"/>
          <w:szCs w:val="24"/>
        </w:rPr>
        <w:t>ematics</w:t>
      </w:r>
      <w:r>
        <w:rPr>
          <w:rFonts w:ascii="Times New Roman" w:eastAsia="MS Mincho" w:hAnsi="Times New Roman" w:cs="Times New Roman"/>
          <w:sz w:val="24"/>
          <w:szCs w:val="24"/>
        </w:rPr>
        <w:t xml:space="preserve"> building room 508</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BD41F7">
        <w:rPr>
          <w:rFonts w:ascii="Times New Roman" w:eastAsia="MS Mincho" w:hAnsi="Times New Roman" w:cs="Times New Roman"/>
          <w:b/>
          <w:sz w:val="24"/>
          <w:szCs w:val="24"/>
        </w:rPr>
        <w:t>Phone:</w:t>
      </w:r>
      <w:r w:rsidRPr="00BD41F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520 6</w:t>
      </w:r>
      <w:r w:rsidR="00CD68D7">
        <w:rPr>
          <w:rFonts w:ascii="Times New Roman" w:eastAsia="MS Mincho" w:hAnsi="Times New Roman" w:cs="Times New Roman"/>
          <w:sz w:val="24"/>
          <w:szCs w:val="24"/>
        </w:rPr>
        <w:t>2</w:t>
      </w:r>
      <w:r w:rsidR="00BF7439">
        <w:rPr>
          <w:rFonts w:ascii="Times New Roman" w:eastAsia="MS Mincho" w:hAnsi="Times New Roman" w:cs="Times New Roman"/>
          <w:sz w:val="24"/>
          <w:szCs w:val="24"/>
        </w:rPr>
        <w:t>6</w:t>
      </w:r>
      <w:r w:rsidR="00CD68D7">
        <w:rPr>
          <w:rFonts w:ascii="Times New Roman" w:eastAsia="MS Mincho" w:hAnsi="Times New Roman" w:cs="Times New Roman"/>
          <w:sz w:val="24"/>
          <w:szCs w:val="24"/>
        </w:rPr>
        <w:t xml:space="preserve"> 8263</w:t>
      </w:r>
    </w:p>
    <w:p w:rsidR="00506730" w:rsidRDefault="00D87280" w:rsidP="004C16CC">
      <w:pPr>
        <w:pStyle w:val="PlainText"/>
        <w:rPr>
          <w:rFonts w:ascii="Times New Roman" w:eastAsia="MS Mincho" w:hAnsi="Times New Roman" w:cs="Times New Roman"/>
          <w:sz w:val="24"/>
          <w:szCs w:val="24"/>
        </w:rPr>
      </w:pPr>
      <w:r w:rsidRPr="00D87280">
        <w:rPr>
          <w:rFonts w:ascii="Times New Roman" w:eastAsia="MS Mincho" w:hAnsi="Times New Roman" w:cs="Times New Roman"/>
          <w:b/>
          <w:sz w:val="24"/>
          <w:szCs w:val="24"/>
        </w:rPr>
        <w:t>Office Hours</w:t>
      </w:r>
      <w:r>
        <w:rPr>
          <w:rFonts w:ascii="Times New Roman" w:eastAsia="MS Mincho" w:hAnsi="Times New Roman" w:cs="Times New Roman"/>
          <w:sz w:val="24"/>
          <w:szCs w:val="24"/>
        </w:rPr>
        <w:t xml:space="preserve">:  </w:t>
      </w:r>
    </w:p>
    <w:p w:rsidR="003A774B" w:rsidRPr="00C5173A" w:rsidRDefault="003A774B" w:rsidP="00C5173A">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C5173A">
        <w:rPr>
          <w:rFonts w:ascii="Times New Roman" w:eastAsia="MS Mincho" w:hAnsi="Times New Roman" w:cs="Times New Roman"/>
          <w:sz w:val="24"/>
          <w:szCs w:val="24"/>
        </w:rPr>
        <w:t>Mon</w:t>
      </w:r>
      <w:r w:rsidRPr="00C5173A">
        <w:rPr>
          <w:rFonts w:ascii="Times New Roman" w:eastAsia="MS Mincho" w:hAnsi="Times New Roman" w:cs="Times New Roman"/>
          <w:sz w:val="24"/>
          <w:szCs w:val="24"/>
        </w:rPr>
        <w:tab/>
      </w:r>
      <w:r w:rsidRPr="00C5173A">
        <w:rPr>
          <w:rFonts w:ascii="Times New Roman" w:eastAsia="MS Mincho" w:hAnsi="Times New Roman" w:cs="Times New Roman"/>
          <w:sz w:val="24"/>
          <w:szCs w:val="24"/>
        </w:rPr>
        <w:tab/>
      </w:r>
      <w:r w:rsidR="00853E33">
        <w:rPr>
          <w:rFonts w:ascii="Times New Roman" w:eastAsia="MS Mincho" w:hAnsi="Times New Roman" w:cs="Times New Roman"/>
          <w:sz w:val="24"/>
          <w:szCs w:val="24"/>
        </w:rPr>
        <w:t>1</w:t>
      </w:r>
      <w:r w:rsidR="00EB59EF">
        <w:rPr>
          <w:rFonts w:ascii="Times New Roman" w:eastAsia="MS Mincho" w:hAnsi="Times New Roman" w:cs="Times New Roman"/>
          <w:sz w:val="24"/>
          <w:szCs w:val="24"/>
        </w:rPr>
        <w:t>:</w:t>
      </w:r>
      <w:r w:rsidR="00853E33">
        <w:rPr>
          <w:rFonts w:ascii="Times New Roman" w:eastAsia="MS Mincho" w:hAnsi="Times New Roman" w:cs="Times New Roman"/>
          <w:sz w:val="24"/>
          <w:szCs w:val="24"/>
        </w:rPr>
        <w:t>15</w:t>
      </w:r>
      <w:r w:rsidR="00EB59EF">
        <w:rPr>
          <w:rFonts w:ascii="Times New Roman" w:eastAsia="MS Mincho" w:hAnsi="Times New Roman" w:cs="Times New Roman"/>
          <w:sz w:val="24"/>
          <w:szCs w:val="24"/>
        </w:rPr>
        <w:t xml:space="preserve"> pm – </w:t>
      </w:r>
      <w:r w:rsidR="00853E33">
        <w:rPr>
          <w:rFonts w:ascii="Times New Roman" w:eastAsia="MS Mincho" w:hAnsi="Times New Roman" w:cs="Times New Roman"/>
          <w:sz w:val="24"/>
          <w:szCs w:val="24"/>
        </w:rPr>
        <w:t>2:30</w:t>
      </w:r>
      <w:r w:rsidR="00EB59EF">
        <w:rPr>
          <w:rFonts w:ascii="Times New Roman" w:eastAsia="MS Mincho" w:hAnsi="Times New Roman" w:cs="Times New Roman"/>
          <w:sz w:val="24"/>
          <w:szCs w:val="24"/>
        </w:rPr>
        <w:t xml:space="preserve"> pm </w:t>
      </w:r>
      <w:r w:rsidRPr="00C5173A">
        <w:rPr>
          <w:rFonts w:ascii="Times New Roman" w:eastAsia="MS Mincho" w:hAnsi="Times New Roman" w:cs="Times New Roman"/>
          <w:sz w:val="24"/>
          <w:szCs w:val="24"/>
        </w:rPr>
        <w:t>in Mathematics building 508</w:t>
      </w:r>
    </w:p>
    <w:p w:rsidR="003A774B" w:rsidRPr="00C5173A" w:rsidRDefault="003A774B" w:rsidP="00C5173A">
      <w:pPr>
        <w:pStyle w:val="PlainText"/>
        <w:rPr>
          <w:rFonts w:ascii="Times New Roman" w:eastAsia="MS Mincho" w:hAnsi="Times New Roman" w:cs="Times New Roman"/>
          <w:sz w:val="24"/>
          <w:szCs w:val="24"/>
        </w:rPr>
      </w:pPr>
      <w:r w:rsidRPr="00C5173A">
        <w:rPr>
          <w:rFonts w:ascii="Times New Roman" w:eastAsia="MS Mincho" w:hAnsi="Times New Roman" w:cs="Times New Roman"/>
          <w:sz w:val="24"/>
          <w:szCs w:val="24"/>
        </w:rPr>
        <w:t xml:space="preserve">    Tue          </w:t>
      </w:r>
      <w:r w:rsidR="00EB59EF">
        <w:rPr>
          <w:rFonts w:ascii="Times New Roman" w:eastAsia="MS Mincho" w:hAnsi="Times New Roman" w:cs="Times New Roman"/>
          <w:sz w:val="24"/>
          <w:szCs w:val="24"/>
        </w:rPr>
        <w:t xml:space="preserve"> </w:t>
      </w:r>
      <w:r w:rsidR="00853E33">
        <w:rPr>
          <w:rFonts w:ascii="Times New Roman" w:eastAsia="MS Mincho" w:hAnsi="Times New Roman" w:cs="Times New Roman"/>
          <w:sz w:val="24"/>
          <w:szCs w:val="24"/>
        </w:rPr>
        <w:t xml:space="preserve">   1:30 </w:t>
      </w:r>
      <w:proofErr w:type="gramStart"/>
      <w:r w:rsidR="00EB59EF">
        <w:rPr>
          <w:rFonts w:ascii="Times New Roman" w:eastAsia="MS Mincho" w:hAnsi="Times New Roman" w:cs="Times New Roman"/>
          <w:sz w:val="24"/>
          <w:szCs w:val="24"/>
        </w:rPr>
        <w:t>pm</w:t>
      </w:r>
      <w:r w:rsidR="00853E33">
        <w:rPr>
          <w:rFonts w:ascii="Times New Roman" w:eastAsia="MS Mincho" w:hAnsi="Times New Roman" w:cs="Times New Roman"/>
          <w:sz w:val="24"/>
          <w:szCs w:val="24"/>
        </w:rPr>
        <w:t xml:space="preserve">  –</w:t>
      </w:r>
      <w:proofErr w:type="gramEnd"/>
      <w:r w:rsidR="00853E33">
        <w:rPr>
          <w:rFonts w:ascii="Times New Roman" w:eastAsia="MS Mincho" w:hAnsi="Times New Roman" w:cs="Times New Roman"/>
          <w:sz w:val="24"/>
          <w:szCs w:val="24"/>
        </w:rPr>
        <w:t xml:space="preserve"> 2:45pm</w:t>
      </w:r>
      <w:r w:rsidRPr="00C5173A">
        <w:rPr>
          <w:rFonts w:ascii="Times New Roman" w:eastAsia="MS Mincho" w:hAnsi="Times New Roman" w:cs="Times New Roman"/>
          <w:sz w:val="24"/>
          <w:szCs w:val="24"/>
        </w:rPr>
        <w:t xml:space="preserve"> in Mathematics building 508</w:t>
      </w:r>
    </w:p>
    <w:p w:rsidR="003A22AB" w:rsidRDefault="003A774B" w:rsidP="00C5173A">
      <w:pPr>
        <w:pStyle w:val="PlainText"/>
        <w:rPr>
          <w:rFonts w:ascii="Times New Roman" w:eastAsia="MS Mincho" w:hAnsi="Times New Roman" w:cs="Times New Roman"/>
          <w:sz w:val="24"/>
          <w:szCs w:val="24"/>
        </w:rPr>
      </w:pPr>
      <w:r w:rsidRPr="00C5173A">
        <w:rPr>
          <w:rFonts w:ascii="Times New Roman" w:eastAsia="MS Mincho" w:hAnsi="Times New Roman" w:cs="Times New Roman"/>
          <w:sz w:val="24"/>
          <w:szCs w:val="24"/>
        </w:rPr>
        <w:t xml:space="preserve">   </w:t>
      </w:r>
      <w:r w:rsidR="003A22AB">
        <w:rPr>
          <w:rFonts w:ascii="Times New Roman" w:eastAsia="MS Mincho" w:hAnsi="Times New Roman" w:cs="Times New Roman"/>
          <w:sz w:val="24"/>
          <w:szCs w:val="24"/>
        </w:rPr>
        <w:t xml:space="preserve"> Wed</w:t>
      </w:r>
      <w:r w:rsidR="003A22AB">
        <w:rPr>
          <w:rFonts w:ascii="Times New Roman" w:eastAsia="MS Mincho" w:hAnsi="Times New Roman" w:cs="Times New Roman"/>
          <w:sz w:val="24"/>
          <w:szCs w:val="24"/>
        </w:rPr>
        <w:tab/>
        <w:t xml:space="preserve">            11:00am -11:45 am at Think Tank (Bear Down Gym)</w:t>
      </w:r>
    </w:p>
    <w:p w:rsidR="003A774B" w:rsidRDefault="003A22AB" w:rsidP="00C5173A">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3A774B" w:rsidRPr="00C5173A">
        <w:rPr>
          <w:rFonts w:ascii="Times New Roman" w:eastAsia="MS Mincho" w:hAnsi="Times New Roman" w:cs="Times New Roman"/>
          <w:sz w:val="24"/>
          <w:szCs w:val="24"/>
        </w:rPr>
        <w:t xml:space="preserve"> </w:t>
      </w:r>
      <w:r w:rsidR="00EB59EF">
        <w:rPr>
          <w:rFonts w:ascii="Times New Roman" w:eastAsia="MS Mincho" w:hAnsi="Times New Roman" w:cs="Times New Roman"/>
          <w:sz w:val="24"/>
          <w:szCs w:val="24"/>
        </w:rPr>
        <w:t xml:space="preserve">Fri </w:t>
      </w:r>
      <w:r w:rsidR="003A774B" w:rsidRPr="00C5173A">
        <w:rPr>
          <w:rFonts w:ascii="Times New Roman" w:eastAsia="MS Mincho" w:hAnsi="Times New Roman" w:cs="Times New Roman"/>
          <w:sz w:val="24"/>
          <w:szCs w:val="24"/>
        </w:rPr>
        <w:t xml:space="preserve">          </w:t>
      </w:r>
      <w:r w:rsidR="00FC32EC" w:rsidRPr="00C5173A">
        <w:rPr>
          <w:rFonts w:ascii="Times New Roman" w:eastAsia="MS Mincho" w:hAnsi="Times New Roman" w:cs="Times New Roman"/>
          <w:sz w:val="24"/>
          <w:szCs w:val="24"/>
        </w:rPr>
        <w:t xml:space="preserve">  </w:t>
      </w:r>
      <w:r w:rsidR="00EB59EF">
        <w:rPr>
          <w:rFonts w:ascii="Times New Roman" w:eastAsia="MS Mincho" w:hAnsi="Times New Roman" w:cs="Times New Roman"/>
          <w:sz w:val="24"/>
          <w:szCs w:val="24"/>
        </w:rPr>
        <w:t xml:space="preserve"> </w:t>
      </w:r>
      <w:r w:rsidR="00853E33">
        <w:rPr>
          <w:rFonts w:ascii="Times New Roman" w:eastAsia="MS Mincho" w:hAnsi="Times New Roman" w:cs="Times New Roman"/>
          <w:sz w:val="24"/>
          <w:szCs w:val="24"/>
        </w:rPr>
        <w:t xml:space="preserve">  </w:t>
      </w:r>
      <w:r w:rsidR="00EB59EF">
        <w:rPr>
          <w:rFonts w:ascii="Times New Roman" w:eastAsia="MS Mincho" w:hAnsi="Times New Roman" w:cs="Times New Roman"/>
          <w:sz w:val="24"/>
          <w:szCs w:val="24"/>
        </w:rPr>
        <w:t>2:</w:t>
      </w:r>
      <w:r w:rsidR="00853E33">
        <w:rPr>
          <w:rFonts w:ascii="Times New Roman" w:eastAsia="MS Mincho" w:hAnsi="Times New Roman" w:cs="Times New Roman"/>
          <w:sz w:val="24"/>
          <w:szCs w:val="24"/>
        </w:rPr>
        <w:t>00</w:t>
      </w:r>
      <w:r w:rsidR="00EB59EF">
        <w:rPr>
          <w:rFonts w:ascii="Times New Roman" w:eastAsia="MS Mincho" w:hAnsi="Times New Roman" w:cs="Times New Roman"/>
          <w:sz w:val="24"/>
          <w:szCs w:val="24"/>
        </w:rPr>
        <w:t xml:space="preserve"> pm – 3:</w:t>
      </w:r>
      <w:r w:rsidR="00853E33">
        <w:rPr>
          <w:rFonts w:ascii="Times New Roman" w:eastAsia="MS Mincho" w:hAnsi="Times New Roman" w:cs="Times New Roman"/>
          <w:sz w:val="24"/>
          <w:szCs w:val="24"/>
        </w:rPr>
        <w:t>00</w:t>
      </w:r>
      <w:r w:rsidR="00EB59EF">
        <w:rPr>
          <w:rFonts w:ascii="Times New Roman" w:eastAsia="MS Mincho" w:hAnsi="Times New Roman" w:cs="Times New Roman"/>
          <w:sz w:val="24"/>
          <w:szCs w:val="24"/>
        </w:rPr>
        <w:t xml:space="preserve"> pm </w:t>
      </w:r>
      <w:r w:rsidR="003A774B" w:rsidRPr="00C5173A">
        <w:rPr>
          <w:rFonts w:ascii="Times New Roman" w:eastAsia="MS Mincho" w:hAnsi="Times New Roman" w:cs="Times New Roman"/>
          <w:sz w:val="24"/>
          <w:szCs w:val="24"/>
        </w:rPr>
        <w:t>in Mathematics building 508</w:t>
      </w:r>
    </w:p>
    <w:p w:rsidR="00D87280" w:rsidRPr="003A774B" w:rsidRDefault="00D87280" w:rsidP="00BD41F7">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Or </w:t>
      </w:r>
      <w:r w:rsidRPr="00804289">
        <w:rPr>
          <w:rFonts w:ascii="Times New Roman" w:eastAsia="MS Mincho" w:hAnsi="Times New Roman" w:cs="Times New Roman"/>
          <w:sz w:val="24"/>
          <w:szCs w:val="24"/>
          <w:u w:val="single"/>
        </w:rPr>
        <w:t>by appointment</w:t>
      </w:r>
      <w:r>
        <w:rPr>
          <w:rFonts w:ascii="Times New Roman" w:eastAsia="MS Mincho" w:hAnsi="Times New Roman" w:cs="Times New Roman"/>
          <w:sz w:val="24"/>
          <w:szCs w:val="24"/>
        </w:rPr>
        <w:t>. (</w:t>
      </w:r>
      <w:proofErr w:type="gramStart"/>
      <w:r>
        <w:rPr>
          <w:rFonts w:ascii="Times New Roman" w:eastAsia="MS Mincho" w:hAnsi="Times New Roman" w:cs="Times New Roman"/>
          <w:sz w:val="24"/>
          <w:szCs w:val="24"/>
        </w:rPr>
        <w:t>call</w:t>
      </w:r>
      <w:proofErr w:type="gramEnd"/>
      <w:r>
        <w:rPr>
          <w:rFonts w:ascii="Times New Roman" w:eastAsia="MS Mincho" w:hAnsi="Times New Roman" w:cs="Times New Roman"/>
          <w:sz w:val="24"/>
          <w:szCs w:val="24"/>
        </w:rPr>
        <w:t xml:space="preserve">, email or ask </w:t>
      </w:r>
      <w:r w:rsidR="00853E33">
        <w:rPr>
          <w:rFonts w:ascii="Times New Roman" w:eastAsia="MS Mincho" w:hAnsi="Times New Roman" w:cs="Times New Roman"/>
          <w:sz w:val="24"/>
          <w:szCs w:val="24"/>
        </w:rPr>
        <w:t>before</w:t>
      </w:r>
      <w:r>
        <w:rPr>
          <w:rFonts w:ascii="Times New Roman" w:eastAsia="MS Mincho" w:hAnsi="Times New Roman" w:cs="Times New Roman"/>
          <w:sz w:val="24"/>
          <w:szCs w:val="24"/>
        </w:rPr>
        <w:t xml:space="preserve"> class)</w:t>
      </w:r>
      <w:r w:rsidR="00D83FD9">
        <w:rPr>
          <w:rFonts w:ascii="Times New Roman" w:eastAsia="MS Mincho" w:hAnsi="Times New Roman" w:cs="Times New Roman"/>
          <w:sz w:val="24"/>
          <w:szCs w:val="24"/>
        </w:rPr>
        <w:t xml:space="preserve">  See instructor’s website for more options. </w:t>
      </w:r>
    </w:p>
    <w:p w:rsidR="00D87280" w:rsidRDefault="00D87280" w:rsidP="00BD41F7">
      <w:pPr>
        <w:pStyle w:val="PlainText"/>
        <w:rPr>
          <w:rFonts w:ascii="Times New Roman" w:eastAsia="MS Mincho" w:hAnsi="Times New Roman" w:cs="Times New Roman"/>
          <w:sz w:val="24"/>
          <w:szCs w:val="24"/>
        </w:rPr>
      </w:pPr>
    </w:p>
    <w:p w:rsidR="00506730" w:rsidRDefault="00506730" w:rsidP="00BD41F7">
      <w:pPr>
        <w:pStyle w:val="PlainText"/>
        <w:rPr>
          <w:rFonts w:ascii="Times New Roman" w:eastAsia="MS Mincho" w:hAnsi="Times New Roman" w:cs="Times New Roman"/>
          <w:sz w:val="24"/>
          <w:szCs w:val="24"/>
        </w:rPr>
      </w:pPr>
      <w:r w:rsidRPr="00506730">
        <w:rPr>
          <w:rFonts w:ascii="Times New Roman" w:eastAsia="MS Mincho" w:hAnsi="Times New Roman" w:cs="Times New Roman"/>
          <w:b/>
          <w:sz w:val="24"/>
          <w:szCs w:val="24"/>
        </w:rPr>
        <w:t>Required Material</w:t>
      </w:r>
      <w:r>
        <w:rPr>
          <w:rFonts w:ascii="Times New Roman" w:eastAsia="MS Mincho" w:hAnsi="Times New Roman" w:cs="Times New Roman"/>
          <w:sz w:val="24"/>
          <w:szCs w:val="24"/>
        </w:rPr>
        <w:t>:</w:t>
      </w:r>
    </w:p>
    <w:p w:rsidR="00506730" w:rsidRPr="00D856A1" w:rsidRDefault="00506730" w:rsidP="00D856A1">
      <w:pPr>
        <w:pStyle w:val="PlainText"/>
        <w:ind w:left="450"/>
        <w:rPr>
          <w:rFonts w:ascii="Times New Roman" w:eastAsia="MS Mincho" w:hAnsi="Times New Roman" w:cs="Times New Roman"/>
        </w:rPr>
      </w:pPr>
      <w:r w:rsidRPr="00D856A1">
        <w:rPr>
          <w:rFonts w:ascii="Times New Roman" w:eastAsia="MS Mincho" w:hAnsi="Times New Roman" w:cs="Times New Roman"/>
        </w:rPr>
        <w:t>Scientific Calculator or Graphing Calculator</w:t>
      </w:r>
    </w:p>
    <w:p w:rsidR="00506730" w:rsidRPr="00D856A1" w:rsidRDefault="00506730" w:rsidP="00D856A1">
      <w:pPr>
        <w:pStyle w:val="PlainText"/>
        <w:ind w:left="450"/>
        <w:rPr>
          <w:rFonts w:ascii="Times New Roman" w:eastAsia="MS Mincho" w:hAnsi="Times New Roman" w:cs="Times New Roman"/>
        </w:rPr>
      </w:pPr>
      <w:r w:rsidRPr="00D856A1">
        <w:rPr>
          <w:rFonts w:ascii="Times New Roman" w:eastAsia="MS Mincho" w:hAnsi="Times New Roman" w:cs="Times New Roman"/>
        </w:rPr>
        <w:t xml:space="preserve">Worksheet packet – Available in the </w:t>
      </w:r>
      <w:r w:rsidR="00C174EC">
        <w:rPr>
          <w:rFonts w:ascii="Times New Roman" w:eastAsia="MS Mincho" w:hAnsi="Times New Roman" w:cs="Times New Roman"/>
        </w:rPr>
        <w:t>UA Student Union</w:t>
      </w:r>
      <w:r w:rsidRPr="00D856A1">
        <w:rPr>
          <w:rFonts w:ascii="Times New Roman" w:eastAsia="MS Mincho" w:hAnsi="Times New Roman" w:cs="Times New Roman"/>
        </w:rPr>
        <w:t xml:space="preserve"> Bookstore </w:t>
      </w:r>
      <w:r w:rsidR="00C174EC">
        <w:rPr>
          <w:rFonts w:ascii="Times New Roman" w:eastAsia="MS Mincho" w:hAnsi="Times New Roman" w:cs="Times New Roman"/>
        </w:rPr>
        <w:t>under Class Notes.</w:t>
      </w:r>
    </w:p>
    <w:p w:rsidR="00A52186" w:rsidRPr="00A52186" w:rsidRDefault="00A52186" w:rsidP="00A52186">
      <w:pPr>
        <w:shd w:val="clear" w:color="auto" w:fill="FFFFFF"/>
        <w:ind w:left="540" w:hanging="540"/>
        <w:rPr>
          <w:rFonts w:eastAsia="MS Mincho"/>
          <w:sz w:val="20"/>
          <w:szCs w:val="20"/>
        </w:rPr>
      </w:pPr>
      <w:r>
        <w:rPr>
          <w:rFonts w:ascii="Arial" w:hAnsi="Arial" w:cs="Arial"/>
          <w:b/>
          <w:bCs/>
          <w:color w:val="222222"/>
          <w:sz w:val="28"/>
          <w:szCs w:val="28"/>
        </w:rPr>
        <w:t xml:space="preserve">      </w:t>
      </w:r>
      <w:r w:rsidRPr="00A52186">
        <w:rPr>
          <w:bCs/>
          <w:color w:val="222222"/>
          <w:sz w:val="20"/>
          <w:szCs w:val="20"/>
        </w:rPr>
        <w:t xml:space="preserve">Textbook and on-line homework and grading system is integrated with Inclusive Access. </w:t>
      </w:r>
      <w:r w:rsidRPr="00A52186">
        <w:rPr>
          <w:rFonts w:eastAsia="MS Mincho"/>
          <w:sz w:val="20"/>
          <w:szCs w:val="20"/>
        </w:rPr>
        <w:t>The book is</w:t>
      </w:r>
      <w:r w:rsidRPr="00A52186">
        <w:rPr>
          <w:rFonts w:eastAsia="MS Mincho"/>
          <w:i/>
          <w:sz w:val="20"/>
          <w:szCs w:val="20"/>
        </w:rPr>
        <w:t xml:space="preserve"> Excursions in Modern Mathematics,</w:t>
      </w:r>
      <w:r w:rsidRPr="00A52186">
        <w:rPr>
          <w:rFonts w:eastAsia="MS Mincho"/>
          <w:sz w:val="20"/>
          <w:szCs w:val="20"/>
        </w:rPr>
        <w:t xml:space="preserve"> by Peter </w:t>
      </w:r>
      <w:proofErr w:type="spellStart"/>
      <w:r w:rsidRPr="00A52186">
        <w:rPr>
          <w:rFonts w:eastAsia="MS Mincho"/>
          <w:sz w:val="20"/>
          <w:szCs w:val="20"/>
        </w:rPr>
        <w:t>Tannenbaum</w:t>
      </w:r>
      <w:proofErr w:type="spellEnd"/>
      <w:r w:rsidRPr="00A52186">
        <w:rPr>
          <w:rFonts w:eastAsia="MS Mincho"/>
          <w:sz w:val="20"/>
          <w:szCs w:val="20"/>
        </w:rPr>
        <w:t xml:space="preserve"> the 9</w:t>
      </w:r>
      <w:r w:rsidRPr="00A52186">
        <w:rPr>
          <w:rFonts w:eastAsia="MS Mincho"/>
          <w:sz w:val="20"/>
          <w:szCs w:val="20"/>
          <w:vertAlign w:val="superscript"/>
        </w:rPr>
        <w:t>th</w:t>
      </w:r>
      <w:r w:rsidRPr="00A52186">
        <w:rPr>
          <w:rFonts w:eastAsia="MS Mincho"/>
          <w:sz w:val="20"/>
          <w:szCs w:val="20"/>
        </w:rPr>
        <w:t xml:space="preserve"> edition.</w:t>
      </w:r>
      <w:r w:rsidR="000458A7">
        <w:rPr>
          <w:rFonts w:eastAsia="MS Mincho"/>
          <w:sz w:val="20"/>
          <w:szCs w:val="20"/>
        </w:rPr>
        <w:t xml:space="preserve">  No need to purchase one.</w:t>
      </w:r>
    </w:p>
    <w:p w:rsidR="00A52186" w:rsidRPr="00A52186" w:rsidRDefault="00A52186" w:rsidP="00C174EC">
      <w:pPr>
        <w:shd w:val="clear" w:color="auto" w:fill="FFFFFF"/>
        <w:rPr>
          <w:bCs/>
          <w:color w:val="222222"/>
          <w:sz w:val="20"/>
          <w:szCs w:val="20"/>
        </w:rPr>
      </w:pPr>
    </w:p>
    <w:p w:rsidR="00C174EC" w:rsidRPr="00A52186" w:rsidRDefault="00C174EC" w:rsidP="00A52186">
      <w:pPr>
        <w:shd w:val="clear" w:color="auto" w:fill="FFFFFF"/>
        <w:ind w:left="450"/>
        <w:rPr>
          <w:color w:val="222222"/>
        </w:rPr>
      </w:pPr>
      <w:r w:rsidRPr="00A52186">
        <w:rPr>
          <w:b/>
          <w:bCs/>
          <w:color w:val="222222"/>
        </w:rPr>
        <w:t>Inclusive Access information:</w:t>
      </w:r>
    </w:p>
    <w:p w:rsidR="00C174EC" w:rsidRPr="00A52186" w:rsidRDefault="00C174EC" w:rsidP="00A52186">
      <w:pPr>
        <w:shd w:val="clear" w:color="auto" w:fill="FFFFFF"/>
        <w:ind w:left="450"/>
        <w:rPr>
          <w:color w:val="222222"/>
          <w:sz w:val="20"/>
          <w:szCs w:val="20"/>
        </w:rPr>
      </w:pPr>
      <w:r w:rsidRPr="00A52186">
        <w:rPr>
          <w:color w:val="222222"/>
          <w:sz w:val="20"/>
          <w:szCs w:val="20"/>
        </w:rPr>
        <w:t>Course materials:  Course materials are being delivered digitally via D2L through the Inclusive Access program.</w:t>
      </w:r>
    </w:p>
    <w:p w:rsidR="00C174EC" w:rsidRPr="00A52186" w:rsidRDefault="00C174EC" w:rsidP="00A52186">
      <w:pPr>
        <w:shd w:val="clear" w:color="auto" w:fill="FFFFFF"/>
        <w:ind w:left="450"/>
        <w:rPr>
          <w:color w:val="222222"/>
          <w:sz w:val="20"/>
          <w:szCs w:val="20"/>
        </w:rPr>
      </w:pPr>
      <w:r w:rsidRPr="00A52186">
        <w:rPr>
          <w:color w:val="222222"/>
          <w:sz w:val="20"/>
          <w:szCs w:val="20"/>
        </w:rPr>
        <w:t>Please access the material through D2L on the first day of class to make sure that there are no issues with delivery so any problems can be addressed quickly.</w:t>
      </w:r>
    </w:p>
    <w:p w:rsidR="00C174EC" w:rsidRPr="00A52186" w:rsidRDefault="00C174EC" w:rsidP="00A52186">
      <w:pPr>
        <w:shd w:val="clear" w:color="auto" w:fill="FFFFFF"/>
        <w:ind w:left="450"/>
        <w:rPr>
          <w:color w:val="222222"/>
          <w:sz w:val="20"/>
          <w:szCs w:val="20"/>
        </w:rPr>
      </w:pPr>
      <w:r w:rsidRPr="00A52186">
        <w:rPr>
          <w:color w:val="222222"/>
          <w:sz w:val="20"/>
          <w:szCs w:val="20"/>
        </w:rPr>
        <w:t>You automatically have access to the course materials FREE through September 8, 2019. </w:t>
      </w:r>
    </w:p>
    <w:p w:rsidR="00C174EC" w:rsidRPr="00A52186" w:rsidRDefault="00C174EC" w:rsidP="00A52186">
      <w:pPr>
        <w:shd w:val="clear" w:color="auto" w:fill="FFFFFF"/>
        <w:ind w:left="450"/>
        <w:rPr>
          <w:color w:val="222222"/>
          <w:sz w:val="20"/>
          <w:szCs w:val="20"/>
        </w:rPr>
      </w:pPr>
      <w:r w:rsidRPr="00A52186">
        <w:rPr>
          <w:color w:val="222222"/>
          <w:sz w:val="20"/>
          <w:szCs w:val="20"/>
        </w:rPr>
        <w:t>You </w:t>
      </w:r>
      <w:r w:rsidRPr="00A52186">
        <w:rPr>
          <w:b/>
          <w:bCs/>
          <w:color w:val="222222"/>
          <w:sz w:val="20"/>
          <w:szCs w:val="20"/>
        </w:rPr>
        <w:t>must</w:t>
      </w:r>
      <w:r w:rsidRPr="00A52186">
        <w:rPr>
          <w:color w:val="222222"/>
          <w:sz w:val="20"/>
          <w:szCs w:val="20"/>
        </w:rPr>
        <w:t> take action </w:t>
      </w:r>
      <w:r w:rsidRPr="00A52186">
        <w:rPr>
          <w:color w:val="222222"/>
          <w:sz w:val="20"/>
          <w:szCs w:val="20"/>
          <w:u w:val="single"/>
        </w:rPr>
        <w:t>(even if you have not accessed the materials)</w:t>
      </w:r>
      <w:r w:rsidRPr="00A52186">
        <w:rPr>
          <w:color w:val="222222"/>
          <w:sz w:val="20"/>
          <w:szCs w:val="20"/>
        </w:rPr>
        <w:t> to opt-out if you do not wish to pay for the materials, and choose to source the content independently. </w:t>
      </w:r>
      <w:r w:rsidRPr="00A52186">
        <w:rPr>
          <w:b/>
          <w:bCs/>
          <w:color w:val="222222"/>
          <w:sz w:val="20"/>
          <w:szCs w:val="20"/>
        </w:rPr>
        <w:t>The deadline to opt-out is September 8, 2019.</w:t>
      </w:r>
    </w:p>
    <w:p w:rsidR="00C174EC" w:rsidRPr="00A52186" w:rsidRDefault="00C174EC" w:rsidP="00A52186">
      <w:pPr>
        <w:shd w:val="clear" w:color="auto" w:fill="FFFFFF"/>
        <w:ind w:left="450"/>
        <w:rPr>
          <w:color w:val="222222"/>
          <w:sz w:val="20"/>
          <w:szCs w:val="20"/>
        </w:rPr>
      </w:pPr>
      <w:r w:rsidRPr="00A52186">
        <w:rPr>
          <w:color w:val="222222"/>
          <w:sz w:val="20"/>
          <w:szCs w:val="20"/>
        </w:rPr>
        <w:t>If you do not opt-out and choose to retain your access, the cost of the digital course materials will appear on your September Bursars account.</w:t>
      </w:r>
    </w:p>
    <w:p w:rsidR="00C174EC" w:rsidRPr="00A52186" w:rsidRDefault="00C174EC" w:rsidP="00A52186">
      <w:pPr>
        <w:shd w:val="clear" w:color="auto" w:fill="FFFFFF"/>
        <w:ind w:left="450"/>
        <w:rPr>
          <w:color w:val="222222"/>
          <w:sz w:val="20"/>
          <w:szCs w:val="20"/>
        </w:rPr>
      </w:pPr>
      <w:r w:rsidRPr="00A52186">
        <w:rPr>
          <w:color w:val="222222"/>
          <w:sz w:val="20"/>
          <w:szCs w:val="20"/>
        </w:rPr>
        <w:t>Please refer to the Inclusive Access FAQs at </w:t>
      </w:r>
      <w:hyperlink r:id="rId5" w:tgtFrame="_blank" w:history="1">
        <w:r w:rsidRPr="00A52186">
          <w:rPr>
            <w:rStyle w:val="Hyperlink"/>
            <w:color w:val="1155CC"/>
            <w:sz w:val="20"/>
            <w:szCs w:val="20"/>
          </w:rPr>
          <w:t>https://shop.arizona.edu/textbooks/Inclusive.asp</w:t>
        </w:r>
      </w:hyperlink>
      <w:r w:rsidRPr="00A52186">
        <w:rPr>
          <w:color w:val="222222"/>
          <w:sz w:val="20"/>
          <w:szCs w:val="20"/>
        </w:rPr>
        <w:t>for additional information.</w:t>
      </w:r>
    </w:p>
    <w:p w:rsidR="009F50B4" w:rsidRPr="00BD41F7" w:rsidRDefault="009F50B4" w:rsidP="00BD41F7">
      <w:pPr>
        <w:pStyle w:val="PlainText"/>
        <w:rPr>
          <w:rFonts w:ascii="Times New Roman" w:eastAsia="MS Mincho" w:hAnsi="Times New Roman" w:cs="Times New Roman"/>
          <w:sz w:val="24"/>
          <w:szCs w:val="24"/>
        </w:rPr>
      </w:pPr>
    </w:p>
    <w:p w:rsidR="00506730" w:rsidRDefault="00506730" w:rsidP="00BD41F7">
      <w:pPr>
        <w:pStyle w:val="PlainText"/>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Main </w:t>
      </w:r>
      <w:r w:rsidR="00BD41F7" w:rsidRPr="00BD41F7">
        <w:rPr>
          <w:rFonts w:ascii="Times New Roman" w:eastAsia="MS Mincho" w:hAnsi="Times New Roman" w:cs="Times New Roman"/>
          <w:b/>
          <w:bCs/>
          <w:sz w:val="24"/>
          <w:szCs w:val="24"/>
        </w:rPr>
        <w:t>Website</w:t>
      </w:r>
      <w:r w:rsidR="00D87280">
        <w:rPr>
          <w:rFonts w:ascii="Times New Roman" w:eastAsia="MS Mincho" w:hAnsi="Times New Roman" w:cs="Times New Roman"/>
          <w:b/>
          <w:bCs/>
          <w:sz w:val="24"/>
          <w:szCs w:val="24"/>
        </w:rPr>
        <w:t>s</w:t>
      </w:r>
      <w:r w:rsidR="006F4B5E">
        <w:rPr>
          <w:rFonts w:ascii="Times New Roman" w:eastAsia="MS Mincho" w:hAnsi="Times New Roman" w:cs="Times New Roman"/>
          <w:b/>
          <w:bCs/>
          <w:sz w:val="24"/>
          <w:szCs w:val="24"/>
        </w:rPr>
        <w:t>:</w:t>
      </w:r>
      <w:r w:rsidR="009F50B4">
        <w:rPr>
          <w:rFonts w:ascii="Times New Roman" w:eastAsia="MS Mincho" w:hAnsi="Times New Roman" w:cs="Times New Roman"/>
          <w:b/>
          <w:bCs/>
          <w:sz w:val="24"/>
          <w:szCs w:val="24"/>
        </w:rPr>
        <w:tab/>
      </w:r>
    </w:p>
    <w:p w:rsidR="00321689" w:rsidRDefault="00C960C1" w:rsidP="00321689">
      <w:pPr>
        <w:pStyle w:val="PlainText"/>
        <w:ind w:left="450"/>
        <w:rPr>
          <w:rFonts w:ascii="Times New Roman" w:eastAsia="MS Mincho" w:hAnsi="Times New Roman" w:cs="Times New Roman"/>
          <w:b/>
          <w:bCs/>
          <w:sz w:val="24"/>
          <w:szCs w:val="24"/>
        </w:rPr>
      </w:pPr>
      <w:hyperlink r:id="rId6" w:history="1">
        <w:r w:rsidR="00321689" w:rsidRPr="001C302C">
          <w:rPr>
            <w:rStyle w:val="Hyperlink"/>
            <w:rFonts w:ascii="Times New Roman" w:eastAsia="MS Mincho" w:hAnsi="Times New Roman" w:cs="Times New Roman"/>
            <w:b/>
            <w:bCs/>
            <w:sz w:val="24"/>
            <w:szCs w:val="24"/>
          </w:rPr>
          <w:t>https://d2l.arizona.edu/</w:t>
        </w:r>
      </w:hyperlink>
    </w:p>
    <w:p w:rsidR="006574E3" w:rsidRDefault="00C960C1" w:rsidP="006574E3">
      <w:pPr>
        <w:pStyle w:val="PlainText"/>
        <w:ind w:left="450"/>
        <w:rPr>
          <w:rFonts w:ascii="Times New Roman" w:eastAsia="MS Mincho" w:hAnsi="Times New Roman" w:cs="Times New Roman"/>
          <w:b/>
          <w:bCs/>
          <w:sz w:val="24"/>
          <w:szCs w:val="24"/>
        </w:rPr>
      </w:pPr>
      <w:hyperlink r:id="rId7" w:history="1">
        <w:r w:rsidR="006574E3" w:rsidRPr="0050775E">
          <w:rPr>
            <w:rStyle w:val="Hyperlink"/>
            <w:rFonts w:ascii="Times New Roman" w:eastAsia="MS Mincho" w:hAnsi="Times New Roman" w:cs="Times New Roman"/>
            <w:b/>
            <w:bCs/>
            <w:sz w:val="24"/>
            <w:szCs w:val="24"/>
          </w:rPr>
          <w:t>http://math.arizona.edu/~dlwood/</w:t>
        </w:r>
      </w:hyperlink>
    </w:p>
    <w:p w:rsidR="004459DF" w:rsidRDefault="00C960C1" w:rsidP="00D856A1">
      <w:pPr>
        <w:pStyle w:val="PlainText"/>
        <w:ind w:left="450"/>
        <w:rPr>
          <w:rFonts w:ascii="Times New Roman" w:eastAsia="MS Mincho" w:hAnsi="Times New Roman" w:cs="Times New Roman"/>
          <w:b/>
          <w:bCs/>
          <w:sz w:val="24"/>
          <w:szCs w:val="24"/>
        </w:rPr>
      </w:pPr>
      <w:hyperlink r:id="rId8" w:history="1">
        <w:r w:rsidR="004459DF" w:rsidRPr="001C302C">
          <w:rPr>
            <w:rStyle w:val="Hyperlink"/>
            <w:rFonts w:ascii="Times New Roman" w:eastAsia="MS Mincho" w:hAnsi="Times New Roman" w:cs="Times New Roman"/>
            <w:b/>
            <w:bCs/>
            <w:sz w:val="24"/>
            <w:szCs w:val="24"/>
          </w:rPr>
          <w:t>http://math.arizona.edu/~math105/</w:t>
        </w:r>
      </w:hyperlink>
    </w:p>
    <w:p w:rsidR="004459DF" w:rsidRDefault="004459DF" w:rsidP="00BD41F7">
      <w:pPr>
        <w:pStyle w:val="PlainText"/>
        <w:rPr>
          <w:rFonts w:ascii="Times New Roman" w:eastAsia="MS Mincho" w:hAnsi="Times New Roman" w:cs="Times New Roman"/>
          <w:b/>
          <w:bCs/>
          <w:sz w:val="24"/>
          <w:szCs w:val="24"/>
        </w:rPr>
      </w:pPr>
    </w:p>
    <w:p w:rsidR="001F33EE" w:rsidRDefault="001F33EE" w:rsidP="006248DC">
      <w:pPr>
        <w:pStyle w:val="PlainText"/>
        <w:rPr>
          <w:rFonts w:ascii="Times New Roman" w:eastAsia="MS Mincho" w:hAnsi="Times New Roman" w:cs="Times New Roman"/>
          <w:b/>
          <w:bCs/>
          <w:sz w:val="24"/>
          <w:szCs w:val="24"/>
        </w:rPr>
      </w:pPr>
      <w:r>
        <w:rPr>
          <w:rFonts w:ascii="Times New Roman" w:eastAsia="MS Mincho" w:hAnsi="Times New Roman" w:cs="Times New Roman"/>
          <w:b/>
          <w:bCs/>
          <w:sz w:val="24"/>
          <w:szCs w:val="24"/>
        </w:rPr>
        <w:t>Catalog Course Description</w:t>
      </w:r>
    </w:p>
    <w:p w:rsidR="004C16CC" w:rsidRDefault="001F33EE" w:rsidP="006248DC">
      <w:pPr>
        <w:rPr>
          <w:sz w:val="20"/>
          <w:szCs w:val="20"/>
        </w:rPr>
      </w:pPr>
      <w:r w:rsidRPr="00D729F7">
        <w:rPr>
          <w:sz w:val="20"/>
          <w:szCs w:val="20"/>
        </w:rPr>
        <w:t xml:space="preserve">This course will examine how the mathematics learned in high school is applied to real life situations. Topics may include personal finance, statistics, elections, networks, and scheduling. Some of the applications may be how the site of the Olympic Games is chosen, how statistical data is collected, how statistics can be used to mislead the public, and one gets a loan approved when purchasing a house. </w:t>
      </w:r>
    </w:p>
    <w:p w:rsidR="004C16CC" w:rsidRDefault="004C16CC" w:rsidP="006248DC">
      <w:pPr>
        <w:rPr>
          <w:sz w:val="20"/>
          <w:szCs w:val="20"/>
        </w:rPr>
      </w:pPr>
    </w:p>
    <w:p w:rsidR="00F61718" w:rsidRDefault="00F61718" w:rsidP="006248DC">
      <w:pPr>
        <w:rPr>
          <w:sz w:val="20"/>
          <w:szCs w:val="20"/>
        </w:rPr>
      </w:pPr>
      <w:r w:rsidRPr="00D729F7">
        <w:rPr>
          <w:sz w:val="20"/>
          <w:szCs w:val="20"/>
        </w:rPr>
        <w:t>The course is designed for elementary education majors, fine arts majors, humanities majors, and those social and behavioral science majors whose further courses</w:t>
      </w:r>
      <w:r>
        <w:rPr>
          <w:sz w:val="20"/>
          <w:szCs w:val="20"/>
        </w:rPr>
        <w:t xml:space="preserve"> </w:t>
      </w:r>
      <w:r w:rsidR="001F33EE" w:rsidRPr="00D729F7">
        <w:rPr>
          <w:sz w:val="20"/>
          <w:szCs w:val="20"/>
        </w:rPr>
        <w:t>do not require College Algebra as a prerequisite.  Examinations are proctored.</w:t>
      </w:r>
    </w:p>
    <w:p w:rsidR="00F61718" w:rsidRPr="00AE730A" w:rsidRDefault="00F61718" w:rsidP="006248DC">
      <w:pPr>
        <w:pStyle w:val="PlainText"/>
        <w:rPr>
          <w:rFonts w:ascii="Times New Roman" w:eastAsia="MS Mincho" w:hAnsi="Times New Roman" w:cs="Times New Roman"/>
          <w:b/>
          <w:bCs/>
        </w:rPr>
      </w:pPr>
      <w:r w:rsidRPr="00AE730A">
        <w:rPr>
          <w:rFonts w:ascii="Times New Roman" w:hAnsi="Times New Roman" w:cs="Times New Roman"/>
        </w:rPr>
        <w:t xml:space="preserve">Math 105 is a prerequisite to UA Math 302a, but no other math courses. </w:t>
      </w:r>
      <w:r w:rsidRPr="00AE730A">
        <w:rPr>
          <w:rFonts w:ascii="Times New Roman" w:hAnsi="Times New Roman" w:cs="Times New Roman"/>
        </w:rPr>
        <w:br/>
        <w:t>Students who need to take SBS 200, PSY 230, or any other math course like Math 109C, 112, 111, etc. should NOT take Math 105.</w:t>
      </w:r>
    </w:p>
    <w:p w:rsidR="00F61718" w:rsidRDefault="00F61718" w:rsidP="006248DC">
      <w:pPr>
        <w:pStyle w:val="PlainText"/>
        <w:rPr>
          <w:rFonts w:ascii="Times New Roman" w:eastAsia="MS Mincho" w:hAnsi="Times New Roman" w:cs="Times New Roman"/>
          <w:b/>
          <w:bCs/>
          <w:sz w:val="24"/>
          <w:szCs w:val="24"/>
        </w:rPr>
      </w:pPr>
    </w:p>
    <w:p w:rsidR="001F33EE" w:rsidRDefault="001F33EE" w:rsidP="006248DC">
      <w:pPr>
        <w:pStyle w:val="PlainText"/>
        <w:rPr>
          <w:rFonts w:ascii="Times New Roman" w:eastAsia="MS Mincho" w:hAnsi="Times New Roman" w:cs="Times New Roman"/>
          <w:b/>
          <w:bCs/>
          <w:sz w:val="24"/>
          <w:szCs w:val="24"/>
        </w:rPr>
      </w:pPr>
      <w:r>
        <w:rPr>
          <w:rFonts w:ascii="Times New Roman" w:eastAsia="MS Mincho" w:hAnsi="Times New Roman" w:cs="Times New Roman"/>
          <w:b/>
          <w:bCs/>
          <w:sz w:val="24"/>
          <w:szCs w:val="24"/>
        </w:rPr>
        <w:t>Course Structure</w:t>
      </w:r>
    </w:p>
    <w:p w:rsidR="001F33EE" w:rsidRPr="00D729F7" w:rsidRDefault="001F33EE" w:rsidP="006248DC">
      <w:pPr>
        <w:pStyle w:val="PlainText"/>
        <w:rPr>
          <w:rFonts w:ascii="Times New Roman" w:eastAsia="MS Mincho" w:hAnsi="Times New Roman" w:cs="Times New Roman"/>
          <w:bCs/>
        </w:rPr>
      </w:pPr>
      <w:r w:rsidRPr="00D729F7">
        <w:rPr>
          <w:rFonts w:ascii="Times New Roman" w:eastAsia="MS Mincho" w:hAnsi="Times New Roman" w:cs="Times New Roman"/>
          <w:bCs/>
        </w:rPr>
        <w:t>This is a 3 credit hour course.  Students will meet three days a week (50 minute classes</w:t>
      </w:r>
      <w:r w:rsidR="006574E3">
        <w:rPr>
          <w:rFonts w:ascii="Times New Roman" w:eastAsia="MS Mincho" w:hAnsi="Times New Roman" w:cs="Times New Roman"/>
          <w:bCs/>
        </w:rPr>
        <w:t>)</w:t>
      </w:r>
      <w:r w:rsidRPr="00D729F7">
        <w:rPr>
          <w:rFonts w:ascii="Times New Roman" w:eastAsia="MS Mincho" w:hAnsi="Times New Roman" w:cs="Times New Roman"/>
          <w:bCs/>
        </w:rPr>
        <w:t xml:space="preserve">. </w:t>
      </w:r>
    </w:p>
    <w:p w:rsidR="001F33EE" w:rsidRPr="00434BED" w:rsidRDefault="001F33EE" w:rsidP="006248DC">
      <w:pPr>
        <w:pStyle w:val="PlainText"/>
        <w:rPr>
          <w:rFonts w:ascii="Times New Roman" w:eastAsia="MS Mincho" w:hAnsi="Times New Roman" w:cs="Times New Roman"/>
          <w:bCs/>
          <w:sz w:val="16"/>
          <w:szCs w:val="16"/>
        </w:rPr>
      </w:pPr>
    </w:p>
    <w:p w:rsidR="001F33EE" w:rsidRPr="00D856A1" w:rsidRDefault="001F33EE" w:rsidP="006248DC">
      <w:pPr>
        <w:pStyle w:val="PlainText"/>
        <w:rPr>
          <w:rFonts w:ascii="Times New Roman" w:eastAsia="MS Mincho" w:hAnsi="Times New Roman" w:cs="Times New Roman"/>
          <w:b/>
          <w:bCs/>
          <w:sz w:val="24"/>
          <w:szCs w:val="24"/>
        </w:rPr>
      </w:pPr>
      <w:r w:rsidRPr="00D856A1">
        <w:rPr>
          <w:rFonts w:ascii="Times New Roman" w:eastAsia="MS Mincho" w:hAnsi="Times New Roman" w:cs="Times New Roman"/>
          <w:b/>
          <w:bCs/>
          <w:sz w:val="24"/>
          <w:szCs w:val="24"/>
        </w:rPr>
        <w:t>Course Prerequisites</w:t>
      </w:r>
    </w:p>
    <w:p w:rsidR="001F33EE" w:rsidRPr="000C0A9B" w:rsidRDefault="000C0A9B" w:rsidP="006248DC">
      <w:pPr>
        <w:rPr>
          <w:sz w:val="22"/>
        </w:rPr>
      </w:pPr>
      <w:r>
        <w:rPr>
          <w:sz w:val="20"/>
        </w:rPr>
        <w:t>PPL1/PPLN 30</w:t>
      </w:r>
      <w:r>
        <w:t>+</w:t>
      </w:r>
      <w:r>
        <w:rPr>
          <w:sz w:val="20"/>
        </w:rPr>
        <w:t xml:space="preserve"> or SAT I MSS 530+, or ACT Math 21+ or MCLG 40+.  Test scores expire after 1 year.  A few students may need to take Math 100 first. </w:t>
      </w:r>
    </w:p>
    <w:p w:rsidR="001F33EE" w:rsidRPr="00434BED" w:rsidRDefault="001F33EE" w:rsidP="006248DC">
      <w:pPr>
        <w:pStyle w:val="PlainText"/>
        <w:rPr>
          <w:rFonts w:ascii="Times New Roman" w:eastAsia="MS Mincho" w:hAnsi="Times New Roman" w:cs="Times New Roman"/>
          <w:b/>
          <w:bCs/>
          <w:sz w:val="16"/>
          <w:szCs w:val="16"/>
        </w:rPr>
      </w:pPr>
    </w:p>
    <w:p w:rsidR="00A52186" w:rsidRDefault="00A52186" w:rsidP="006248DC">
      <w:pPr>
        <w:pStyle w:val="PlainText"/>
        <w:rPr>
          <w:rFonts w:ascii="Times New Roman" w:eastAsia="MS Mincho" w:hAnsi="Times New Roman" w:cs="Times New Roman"/>
          <w:b/>
          <w:bCs/>
          <w:sz w:val="24"/>
          <w:szCs w:val="24"/>
        </w:rPr>
      </w:pPr>
    </w:p>
    <w:p w:rsidR="00D856A1" w:rsidRDefault="001F33EE" w:rsidP="006248DC">
      <w:pPr>
        <w:pStyle w:val="PlainText"/>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Course Objectives</w:t>
      </w:r>
    </w:p>
    <w:p w:rsidR="00D856A1" w:rsidRPr="00D729F7" w:rsidRDefault="00D856A1" w:rsidP="006248DC">
      <w:pPr>
        <w:numPr>
          <w:ilvl w:val="0"/>
          <w:numId w:val="5"/>
        </w:numPr>
        <w:tabs>
          <w:tab w:val="clear" w:pos="720"/>
        </w:tabs>
        <w:ind w:left="540"/>
        <w:rPr>
          <w:sz w:val="20"/>
          <w:szCs w:val="20"/>
        </w:rPr>
      </w:pPr>
      <w:r w:rsidRPr="00D729F7">
        <w:rPr>
          <w:sz w:val="20"/>
          <w:szCs w:val="20"/>
        </w:rPr>
        <w:t xml:space="preserve">To develop a certain level of mathematical literacy and understanding so they can make informed decisions in areas pertinent to the study of mathematics.  To attain this goal we teach mathematical subjects that are relevant to everyday living.  </w:t>
      </w:r>
    </w:p>
    <w:p w:rsidR="00D856A1" w:rsidRPr="00D729F7" w:rsidRDefault="00D856A1" w:rsidP="006248DC">
      <w:pPr>
        <w:numPr>
          <w:ilvl w:val="0"/>
          <w:numId w:val="5"/>
        </w:numPr>
        <w:tabs>
          <w:tab w:val="clear" w:pos="720"/>
        </w:tabs>
        <w:ind w:left="540"/>
        <w:rPr>
          <w:sz w:val="20"/>
          <w:szCs w:val="20"/>
        </w:rPr>
      </w:pPr>
      <w:r w:rsidRPr="00D729F7">
        <w:rPr>
          <w:sz w:val="20"/>
          <w:szCs w:val="20"/>
        </w:rPr>
        <w:t xml:space="preserve">Apply mathematical concepts to management, social science and other real world situations. </w:t>
      </w:r>
    </w:p>
    <w:p w:rsidR="00D856A1" w:rsidRPr="00D729F7" w:rsidRDefault="00D856A1" w:rsidP="006248DC">
      <w:pPr>
        <w:numPr>
          <w:ilvl w:val="0"/>
          <w:numId w:val="5"/>
        </w:numPr>
        <w:tabs>
          <w:tab w:val="clear" w:pos="720"/>
        </w:tabs>
        <w:ind w:left="540"/>
        <w:rPr>
          <w:sz w:val="20"/>
          <w:szCs w:val="20"/>
        </w:rPr>
      </w:pPr>
      <w:r w:rsidRPr="00D729F7">
        <w:rPr>
          <w:sz w:val="20"/>
          <w:szCs w:val="20"/>
        </w:rPr>
        <w:t>To incorporate writing into the curriculum.  No one word answers.  Students must state their justification when answering questions.</w:t>
      </w:r>
    </w:p>
    <w:p w:rsidR="00D856A1" w:rsidRPr="00D729F7" w:rsidRDefault="00D856A1" w:rsidP="006248DC">
      <w:pPr>
        <w:numPr>
          <w:ilvl w:val="0"/>
          <w:numId w:val="5"/>
        </w:numPr>
        <w:tabs>
          <w:tab w:val="clear" w:pos="720"/>
        </w:tabs>
        <w:ind w:left="540"/>
        <w:rPr>
          <w:sz w:val="20"/>
          <w:szCs w:val="20"/>
        </w:rPr>
      </w:pPr>
      <w:r w:rsidRPr="00D729F7">
        <w:rPr>
          <w:sz w:val="20"/>
          <w:szCs w:val="20"/>
        </w:rPr>
        <w:t>To investigate a mock situation of purchasing a home, this includes closing cost and affordability.</w:t>
      </w:r>
    </w:p>
    <w:p w:rsidR="00D856A1" w:rsidRPr="00D729F7" w:rsidRDefault="00D856A1" w:rsidP="006248DC">
      <w:pPr>
        <w:numPr>
          <w:ilvl w:val="0"/>
          <w:numId w:val="5"/>
        </w:numPr>
        <w:tabs>
          <w:tab w:val="clear" w:pos="720"/>
        </w:tabs>
        <w:ind w:left="540"/>
        <w:rPr>
          <w:sz w:val="20"/>
          <w:szCs w:val="20"/>
        </w:rPr>
      </w:pPr>
      <w:r w:rsidRPr="00D729F7">
        <w:rPr>
          <w:sz w:val="20"/>
          <w:szCs w:val="20"/>
        </w:rPr>
        <w:t>To see and understand different algorithms and methods.  Algorithms and methods that produce the same outcome and others that produce different outcomes.</w:t>
      </w:r>
    </w:p>
    <w:p w:rsidR="00D856A1" w:rsidRPr="00D729F7" w:rsidRDefault="00D856A1" w:rsidP="006248DC">
      <w:pPr>
        <w:numPr>
          <w:ilvl w:val="0"/>
          <w:numId w:val="5"/>
        </w:numPr>
        <w:tabs>
          <w:tab w:val="clear" w:pos="720"/>
        </w:tabs>
        <w:ind w:left="540"/>
        <w:rPr>
          <w:sz w:val="20"/>
          <w:szCs w:val="20"/>
        </w:rPr>
      </w:pPr>
      <w:r w:rsidRPr="00D729F7">
        <w:rPr>
          <w:sz w:val="20"/>
          <w:szCs w:val="20"/>
        </w:rPr>
        <w:t xml:space="preserve">To illustrate that math is </w:t>
      </w:r>
      <w:r w:rsidR="006F7C49" w:rsidRPr="00D729F7">
        <w:rPr>
          <w:sz w:val="20"/>
          <w:szCs w:val="20"/>
        </w:rPr>
        <w:t>supposed to</w:t>
      </w:r>
      <w:r w:rsidRPr="00D729F7">
        <w:rPr>
          <w:sz w:val="20"/>
          <w:szCs w:val="20"/>
        </w:rPr>
        <w:t xml:space="preserve"> make sense, be meaningful and be valuable.</w:t>
      </w:r>
    </w:p>
    <w:p w:rsidR="00D856A1" w:rsidRPr="00D729F7" w:rsidRDefault="00D856A1" w:rsidP="006248DC">
      <w:pPr>
        <w:numPr>
          <w:ilvl w:val="0"/>
          <w:numId w:val="5"/>
        </w:numPr>
        <w:tabs>
          <w:tab w:val="clear" w:pos="720"/>
        </w:tabs>
        <w:ind w:left="540"/>
        <w:rPr>
          <w:sz w:val="20"/>
          <w:szCs w:val="20"/>
        </w:rPr>
      </w:pPr>
      <w:r w:rsidRPr="00D729F7">
        <w:rPr>
          <w:sz w:val="20"/>
          <w:szCs w:val="20"/>
        </w:rPr>
        <w:t>The connection between the mathematics presented and down-to-earth concrete real-life problems</w:t>
      </w:r>
    </w:p>
    <w:p w:rsidR="00D856A1" w:rsidRPr="00D729F7" w:rsidRDefault="00D856A1" w:rsidP="006248DC">
      <w:pPr>
        <w:numPr>
          <w:ilvl w:val="0"/>
          <w:numId w:val="5"/>
        </w:numPr>
        <w:tabs>
          <w:tab w:val="clear" w:pos="720"/>
        </w:tabs>
        <w:ind w:left="540"/>
        <w:rPr>
          <w:sz w:val="20"/>
          <w:szCs w:val="20"/>
        </w:rPr>
      </w:pPr>
      <w:r w:rsidRPr="00D729F7">
        <w:rPr>
          <w:sz w:val="20"/>
          <w:szCs w:val="20"/>
        </w:rPr>
        <w:t>Use statistics to analyze data.</w:t>
      </w:r>
    </w:p>
    <w:p w:rsidR="00BD41F7" w:rsidRDefault="00D856A1" w:rsidP="006248DC">
      <w:pPr>
        <w:numPr>
          <w:ilvl w:val="0"/>
          <w:numId w:val="5"/>
        </w:numPr>
        <w:tabs>
          <w:tab w:val="clear" w:pos="720"/>
        </w:tabs>
        <w:ind w:left="540"/>
        <w:rPr>
          <w:sz w:val="20"/>
          <w:szCs w:val="20"/>
        </w:rPr>
      </w:pPr>
      <w:r w:rsidRPr="00D729F7">
        <w:rPr>
          <w:sz w:val="20"/>
          <w:szCs w:val="20"/>
        </w:rPr>
        <w:t>To make charts to display data in Excel</w:t>
      </w:r>
      <w:r w:rsidR="00CD68D7">
        <w:rPr>
          <w:sz w:val="20"/>
          <w:szCs w:val="20"/>
        </w:rPr>
        <w:t>.</w:t>
      </w:r>
    </w:p>
    <w:p w:rsidR="000C0A9B" w:rsidRDefault="000C0A9B" w:rsidP="006248DC">
      <w:pPr>
        <w:ind w:left="540"/>
        <w:rPr>
          <w:sz w:val="20"/>
          <w:szCs w:val="20"/>
        </w:rPr>
      </w:pPr>
    </w:p>
    <w:p w:rsidR="000C0A9B" w:rsidRPr="000C0A9B" w:rsidRDefault="000C0A9B" w:rsidP="006248DC">
      <w:pPr>
        <w:rPr>
          <w:b/>
        </w:rPr>
      </w:pPr>
      <w:r w:rsidRPr="000C0A9B">
        <w:rPr>
          <w:b/>
        </w:rPr>
        <w:t>Learning Outcomes</w:t>
      </w:r>
    </w:p>
    <w:p w:rsidR="000C0A9B" w:rsidRPr="00D874AD" w:rsidRDefault="00D874AD" w:rsidP="006248DC">
      <w:pPr>
        <w:rPr>
          <w:sz w:val="20"/>
        </w:rPr>
      </w:pPr>
      <w:r>
        <w:rPr>
          <w:sz w:val="20"/>
        </w:rPr>
        <w:t xml:space="preserve">    </w:t>
      </w:r>
      <w:r w:rsidR="000C0A9B" w:rsidRPr="00D874AD">
        <w:rPr>
          <w:sz w:val="20"/>
        </w:rPr>
        <w:t>Upon completion of this course, students should be able to:</w:t>
      </w:r>
    </w:p>
    <w:p w:rsidR="000C0A9B" w:rsidRPr="007128CB" w:rsidRDefault="000C0A9B" w:rsidP="006248DC">
      <w:pPr>
        <w:pStyle w:val="ListParagraph"/>
        <w:numPr>
          <w:ilvl w:val="0"/>
          <w:numId w:val="11"/>
        </w:numPr>
        <w:ind w:left="540"/>
        <w:rPr>
          <w:sz w:val="20"/>
        </w:rPr>
      </w:pPr>
      <w:r w:rsidRPr="007128CB">
        <w:rPr>
          <w:sz w:val="20"/>
        </w:rPr>
        <w:t xml:space="preserve">Identify and use terminology </w:t>
      </w:r>
      <w:r w:rsidR="00D874AD">
        <w:rPr>
          <w:sz w:val="20"/>
        </w:rPr>
        <w:t>for</w:t>
      </w:r>
      <w:r w:rsidRPr="007128CB">
        <w:rPr>
          <w:sz w:val="20"/>
        </w:rPr>
        <w:t xml:space="preserve"> calculations in finance: </w:t>
      </w:r>
      <w:r w:rsidR="007128CB" w:rsidRPr="007128CB">
        <w:rPr>
          <w:sz w:val="20"/>
        </w:rPr>
        <w:t xml:space="preserve">percentages, investing money, </w:t>
      </w:r>
      <w:r w:rsidRPr="007128CB">
        <w:rPr>
          <w:sz w:val="20"/>
        </w:rPr>
        <w:t>financing loans</w:t>
      </w:r>
      <w:r w:rsidR="007128CB" w:rsidRPr="007128CB">
        <w:rPr>
          <w:sz w:val="20"/>
        </w:rPr>
        <w:t xml:space="preserve"> and buying a house.</w:t>
      </w:r>
    </w:p>
    <w:p w:rsidR="007128CB" w:rsidRPr="007128CB" w:rsidRDefault="006248DC" w:rsidP="006248DC">
      <w:pPr>
        <w:pStyle w:val="ListParagraph"/>
        <w:numPr>
          <w:ilvl w:val="0"/>
          <w:numId w:val="11"/>
        </w:numPr>
        <w:ind w:left="540"/>
        <w:rPr>
          <w:sz w:val="20"/>
        </w:rPr>
      </w:pPr>
      <w:r>
        <w:rPr>
          <w:sz w:val="20"/>
        </w:rPr>
        <w:t>P</w:t>
      </w:r>
      <w:r w:rsidR="007128CB" w:rsidRPr="007128CB">
        <w:rPr>
          <w:sz w:val="20"/>
        </w:rPr>
        <w:t xml:space="preserve">lan routes both in circuits and </w:t>
      </w:r>
      <w:r w:rsidR="00D874AD">
        <w:rPr>
          <w:sz w:val="20"/>
        </w:rPr>
        <w:t>paths</w:t>
      </w:r>
      <w:r w:rsidR="007128CB" w:rsidRPr="007128CB">
        <w:rPr>
          <w:sz w:val="20"/>
        </w:rPr>
        <w:t xml:space="preserve">. </w:t>
      </w:r>
    </w:p>
    <w:p w:rsidR="007128CB" w:rsidRPr="007128CB" w:rsidRDefault="007128CB" w:rsidP="006248DC">
      <w:pPr>
        <w:pStyle w:val="ListParagraph"/>
        <w:numPr>
          <w:ilvl w:val="0"/>
          <w:numId w:val="11"/>
        </w:numPr>
        <w:ind w:left="540"/>
        <w:rPr>
          <w:sz w:val="20"/>
        </w:rPr>
      </w:pPr>
      <w:r w:rsidRPr="007128CB">
        <w:rPr>
          <w:sz w:val="20"/>
        </w:rPr>
        <w:t xml:space="preserve">With data, </w:t>
      </w:r>
      <w:r w:rsidR="00D874AD">
        <w:rPr>
          <w:sz w:val="20"/>
        </w:rPr>
        <w:t xml:space="preserve">interpret different types of charts </w:t>
      </w:r>
      <w:r w:rsidRPr="007128CB">
        <w:rPr>
          <w:sz w:val="20"/>
        </w:rPr>
        <w:t xml:space="preserve">and </w:t>
      </w:r>
      <w:r w:rsidR="00D874AD">
        <w:rPr>
          <w:sz w:val="20"/>
        </w:rPr>
        <w:t>calculate</w:t>
      </w:r>
      <w:r w:rsidRPr="007128CB">
        <w:rPr>
          <w:sz w:val="20"/>
        </w:rPr>
        <w:t xml:space="preserve"> basic statistics on numerical data.</w:t>
      </w:r>
    </w:p>
    <w:p w:rsidR="007128CB" w:rsidRDefault="006248DC" w:rsidP="006248DC">
      <w:pPr>
        <w:pStyle w:val="ListParagraph"/>
        <w:numPr>
          <w:ilvl w:val="0"/>
          <w:numId w:val="11"/>
        </w:numPr>
        <w:ind w:left="540"/>
        <w:rPr>
          <w:sz w:val="20"/>
        </w:rPr>
      </w:pPr>
      <w:r>
        <w:rPr>
          <w:sz w:val="20"/>
        </w:rPr>
        <w:t>U</w:t>
      </w:r>
      <w:r w:rsidR="00D874AD">
        <w:rPr>
          <w:sz w:val="20"/>
        </w:rPr>
        <w:t xml:space="preserve">se preference schedules for finding winners. Understanding apportionment for seats in Congress. </w:t>
      </w:r>
    </w:p>
    <w:p w:rsidR="007128CB" w:rsidRPr="007128CB" w:rsidRDefault="007128CB" w:rsidP="006248DC">
      <w:pPr>
        <w:pStyle w:val="ListParagraph"/>
        <w:ind w:left="540"/>
        <w:rPr>
          <w:sz w:val="20"/>
        </w:rPr>
      </w:pPr>
    </w:p>
    <w:p w:rsidR="00A40CCA" w:rsidRPr="00D856A1" w:rsidRDefault="00D856A1" w:rsidP="006248DC">
      <w:pPr>
        <w:pStyle w:val="PlainText"/>
        <w:ind w:left="600" w:hanging="600"/>
        <w:rPr>
          <w:rFonts w:ascii="Times New Roman" w:eastAsia="MS Mincho" w:hAnsi="Times New Roman" w:cs="Times New Roman"/>
          <w:b/>
          <w:sz w:val="24"/>
          <w:szCs w:val="24"/>
        </w:rPr>
      </w:pPr>
      <w:r w:rsidRPr="00D856A1">
        <w:rPr>
          <w:rFonts w:ascii="Times New Roman" w:eastAsia="MS Mincho" w:hAnsi="Times New Roman" w:cs="Times New Roman"/>
          <w:b/>
          <w:sz w:val="24"/>
          <w:szCs w:val="24"/>
        </w:rPr>
        <w:t>Communication with Students</w:t>
      </w:r>
    </w:p>
    <w:p w:rsidR="00D856A1" w:rsidRDefault="00D856A1" w:rsidP="00A110FC">
      <w:pPr>
        <w:ind w:left="180"/>
        <w:rPr>
          <w:sz w:val="20"/>
        </w:rPr>
      </w:pPr>
      <w:r w:rsidRPr="00C6740F">
        <w:rPr>
          <w:sz w:val="20"/>
        </w:rPr>
        <w:t xml:space="preserve">Announcements and important course information </w:t>
      </w:r>
      <w:r>
        <w:rPr>
          <w:sz w:val="20"/>
        </w:rPr>
        <w:t xml:space="preserve">will be announced in class.  They also </w:t>
      </w:r>
      <w:r w:rsidRPr="00C6740F">
        <w:rPr>
          <w:sz w:val="20"/>
        </w:rPr>
        <w:t>may be sent out via official</w:t>
      </w:r>
      <w:r w:rsidR="00E03D89">
        <w:rPr>
          <w:sz w:val="20"/>
        </w:rPr>
        <w:t xml:space="preserve"> University email or listed in D2L</w:t>
      </w:r>
      <w:r w:rsidRPr="00C6740F">
        <w:rPr>
          <w:sz w:val="20"/>
        </w:rPr>
        <w:t xml:space="preserve">.  </w:t>
      </w:r>
      <w:r w:rsidR="00087052">
        <w:rPr>
          <w:sz w:val="20"/>
        </w:rPr>
        <w:t xml:space="preserve">Grades will be posted in D2L and will be updated after each test or project has been scored.  </w:t>
      </w:r>
      <w:r w:rsidR="00B60101">
        <w:rPr>
          <w:sz w:val="20"/>
        </w:rPr>
        <w:t>Hints for some of the homework problems can be found on D2L.</w:t>
      </w:r>
      <w:r w:rsidR="00E46825">
        <w:rPr>
          <w:sz w:val="20"/>
        </w:rPr>
        <w:t xml:space="preserve">  Email or in the instructor’s office is the best way to contact the instructor.  </w:t>
      </w:r>
      <w:r w:rsidR="00087052">
        <w:rPr>
          <w:sz w:val="20"/>
        </w:rPr>
        <w:t xml:space="preserve">Calling the instructor to make an appointment is also acceptable. </w:t>
      </w:r>
      <w:r w:rsidR="00E03D89">
        <w:rPr>
          <w:sz w:val="20"/>
        </w:rPr>
        <w:t>The responses time for an email sent to or from an i</w:t>
      </w:r>
      <w:r w:rsidR="00E46825">
        <w:rPr>
          <w:sz w:val="20"/>
        </w:rPr>
        <w:t xml:space="preserve">nstructor should be </w:t>
      </w:r>
      <w:r w:rsidR="00E03D89">
        <w:rPr>
          <w:sz w:val="20"/>
        </w:rPr>
        <w:t xml:space="preserve">within </w:t>
      </w:r>
      <w:r w:rsidR="00E46825">
        <w:rPr>
          <w:sz w:val="20"/>
        </w:rPr>
        <w:t xml:space="preserve">24 hours.  </w:t>
      </w:r>
      <w:r w:rsidR="00E46825" w:rsidRPr="00C6740F">
        <w:rPr>
          <w:sz w:val="20"/>
        </w:rPr>
        <w:t xml:space="preserve">It is the student’s responsibility to check for </w:t>
      </w:r>
      <w:r w:rsidR="00434BED">
        <w:rPr>
          <w:sz w:val="20"/>
        </w:rPr>
        <w:t>emails</w:t>
      </w:r>
      <w:r w:rsidR="00E46825" w:rsidRPr="00C6740F">
        <w:rPr>
          <w:sz w:val="20"/>
        </w:rPr>
        <w:t xml:space="preserve"> and announcements regularly</w:t>
      </w:r>
      <w:r w:rsidR="00321689">
        <w:rPr>
          <w:sz w:val="20"/>
        </w:rPr>
        <w:t>, at least once between classes</w:t>
      </w:r>
      <w:r w:rsidR="00E46825" w:rsidRPr="00C6740F">
        <w:rPr>
          <w:sz w:val="20"/>
        </w:rPr>
        <w:t>.</w:t>
      </w:r>
      <w:r w:rsidR="00E46825">
        <w:rPr>
          <w:sz w:val="20"/>
        </w:rPr>
        <w:t xml:space="preserve">  </w:t>
      </w:r>
    </w:p>
    <w:p w:rsidR="00D87280" w:rsidRPr="00AE730A" w:rsidRDefault="00D87280" w:rsidP="006248DC">
      <w:pPr>
        <w:rPr>
          <w:sz w:val="16"/>
          <w:szCs w:val="16"/>
        </w:rPr>
      </w:pPr>
    </w:p>
    <w:p w:rsidR="003F622B" w:rsidRDefault="00A110FC" w:rsidP="003F622B">
      <w:pPr>
        <w:shd w:val="clear" w:color="auto" w:fill="FFFFFF"/>
        <w:jc w:val="both"/>
        <w:rPr>
          <w:rStyle w:val="m3363644856186413770gmail-msohyperlink"/>
          <w:sz w:val="20"/>
          <w:szCs w:val="20"/>
        </w:rPr>
      </w:pPr>
      <w:r w:rsidRPr="00A110FC">
        <w:rPr>
          <w:b/>
          <w:color w:val="222222"/>
        </w:rPr>
        <w:t>UA Policies</w:t>
      </w:r>
      <w:r>
        <w:rPr>
          <w:color w:val="222222"/>
          <w:sz w:val="20"/>
          <w:szCs w:val="20"/>
        </w:rPr>
        <w:t xml:space="preserve">:  </w:t>
      </w:r>
      <w:r w:rsidR="003F622B">
        <w:rPr>
          <w:color w:val="222222"/>
          <w:sz w:val="20"/>
          <w:szCs w:val="20"/>
        </w:rPr>
        <w:t>Links to the following UA policies are provided here:  </w:t>
      </w:r>
      <w:hyperlink r:id="rId9" w:tgtFrame="_blank" w:history="1">
        <w:r w:rsidR="003F622B">
          <w:rPr>
            <w:rStyle w:val="Hyperlink"/>
            <w:sz w:val="20"/>
            <w:szCs w:val="20"/>
          </w:rPr>
          <w:t>https://academicaffairs.arizona.edu/syllabus-policies</w:t>
        </w:r>
      </w:hyperlink>
    </w:p>
    <w:p w:rsidR="003F622B" w:rsidRDefault="003F622B" w:rsidP="003F622B">
      <w:pPr>
        <w:shd w:val="clear" w:color="auto" w:fill="FFFFFF"/>
        <w:jc w:val="both"/>
        <w:rPr>
          <w:color w:val="222222"/>
        </w:rPr>
      </w:pPr>
    </w:p>
    <w:p w:rsidR="003F622B" w:rsidRDefault="003F622B" w:rsidP="000F6F13">
      <w:pPr>
        <w:numPr>
          <w:ilvl w:val="0"/>
          <w:numId w:val="12"/>
        </w:numPr>
        <w:shd w:val="clear" w:color="auto" w:fill="FFFFFF"/>
        <w:tabs>
          <w:tab w:val="clear" w:pos="720"/>
          <w:tab w:val="num" w:pos="540"/>
        </w:tabs>
        <w:ind w:hanging="450"/>
        <w:jc w:val="both"/>
        <w:rPr>
          <w:color w:val="222222"/>
        </w:rPr>
      </w:pPr>
      <w:r>
        <w:rPr>
          <w:b/>
          <w:bCs/>
          <w:color w:val="222222"/>
          <w:sz w:val="20"/>
          <w:szCs w:val="20"/>
        </w:rPr>
        <w:t>Absence and Class Participation Policies</w:t>
      </w:r>
    </w:p>
    <w:p w:rsidR="003F622B" w:rsidRDefault="003F622B" w:rsidP="000F6F13">
      <w:pPr>
        <w:numPr>
          <w:ilvl w:val="0"/>
          <w:numId w:val="12"/>
        </w:numPr>
        <w:shd w:val="clear" w:color="auto" w:fill="FFFFFF"/>
        <w:tabs>
          <w:tab w:val="clear" w:pos="720"/>
          <w:tab w:val="num" w:pos="540"/>
        </w:tabs>
        <w:ind w:hanging="450"/>
        <w:jc w:val="both"/>
        <w:rPr>
          <w:color w:val="222222"/>
        </w:rPr>
      </w:pPr>
      <w:r>
        <w:rPr>
          <w:b/>
          <w:bCs/>
          <w:color w:val="222222"/>
          <w:sz w:val="20"/>
          <w:szCs w:val="20"/>
        </w:rPr>
        <w:t>Threatening Behavior Policy</w:t>
      </w:r>
    </w:p>
    <w:p w:rsidR="003F622B" w:rsidRDefault="003F622B" w:rsidP="000F6F13">
      <w:pPr>
        <w:numPr>
          <w:ilvl w:val="0"/>
          <w:numId w:val="12"/>
        </w:numPr>
        <w:shd w:val="clear" w:color="auto" w:fill="FFFFFF"/>
        <w:tabs>
          <w:tab w:val="clear" w:pos="720"/>
          <w:tab w:val="num" w:pos="540"/>
        </w:tabs>
        <w:ind w:hanging="450"/>
        <w:jc w:val="both"/>
        <w:rPr>
          <w:color w:val="222222"/>
        </w:rPr>
      </w:pPr>
      <w:r>
        <w:rPr>
          <w:b/>
          <w:bCs/>
          <w:color w:val="222222"/>
          <w:sz w:val="20"/>
          <w:szCs w:val="20"/>
        </w:rPr>
        <w:t>Accessibility and Accommodations Policy</w:t>
      </w:r>
    </w:p>
    <w:p w:rsidR="003F622B" w:rsidRDefault="003F622B" w:rsidP="000F6F13">
      <w:pPr>
        <w:numPr>
          <w:ilvl w:val="0"/>
          <w:numId w:val="12"/>
        </w:numPr>
        <w:shd w:val="clear" w:color="auto" w:fill="FFFFFF"/>
        <w:tabs>
          <w:tab w:val="clear" w:pos="720"/>
          <w:tab w:val="num" w:pos="540"/>
        </w:tabs>
        <w:ind w:hanging="450"/>
        <w:jc w:val="both"/>
        <w:rPr>
          <w:color w:val="222222"/>
        </w:rPr>
      </w:pPr>
      <w:r>
        <w:rPr>
          <w:b/>
          <w:bCs/>
          <w:color w:val="222222"/>
          <w:sz w:val="20"/>
          <w:szCs w:val="20"/>
        </w:rPr>
        <w:t>Code of Academic Integrity</w:t>
      </w:r>
    </w:p>
    <w:p w:rsidR="003F622B" w:rsidRDefault="003F622B" w:rsidP="000F6F13">
      <w:pPr>
        <w:numPr>
          <w:ilvl w:val="0"/>
          <w:numId w:val="12"/>
        </w:numPr>
        <w:shd w:val="clear" w:color="auto" w:fill="FFFFFF"/>
        <w:tabs>
          <w:tab w:val="clear" w:pos="720"/>
          <w:tab w:val="num" w:pos="540"/>
        </w:tabs>
        <w:ind w:hanging="450"/>
        <w:jc w:val="both"/>
        <w:rPr>
          <w:color w:val="222222"/>
        </w:rPr>
      </w:pPr>
      <w:r>
        <w:rPr>
          <w:b/>
          <w:bCs/>
          <w:color w:val="222222"/>
          <w:sz w:val="20"/>
          <w:szCs w:val="20"/>
        </w:rPr>
        <w:t>Nondiscrimination and Anti-Harassment Policy</w:t>
      </w:r>
    </w:p>
    <w:p w:rsidR="003F622B" w:rsidRDefault="003F622B" w:rsidP="000F6F13">
      <w:pPr>
        <w:numPr>
          <w:ilvl w:val="0"/>
          <w:numId w:val="12"/>
        </w:numPr>
        <w:shd w:val="clear" w:color="auto" w:fill="FFFFFF"/>
        <w:tabs>
          <w:tab w:val="clear" w:pos="720"/>
          <w:tab w:val="num" w:pos="540"/>
        </w:tabs>
        <w:ind w:hanging="450"/>
        <w:jc w:val="both"/>
        <w:rPr>
          <w:color w:val="222222"/>
        </w:rPr>
      </w:pPr>
      <w:r>
        <w:rPr>
          <w:b/>
          <w:bCs/>
          <w:color w:val="222222"/>
          <w:sz w:val="20"/>
          <w:szCs w:val="20"/>
        </w:rPr>
        <w:t>Subject to Change Statement</w:t>
      </w:r>
    </w:p>
    <w:p w:rsidR="00D729F7" w:rsidRDefault="00D729F7" w:rsidP="006248DC">
      <w:pPr>
        <w:pStyle w:val="PlainText"/>
        <w:rPr>
          <w:rFonts w:ascii="Times New Roman" w:eastAsia="MS Mincho" w:hAnsi="Times New Roman" w:cs="Times New Roman"/>
          <w:sz w:val="16"/>
          <w:szCs w:val="16"/>
        </w:rPr>
      </w:pPr>
    </w:p>
    <w:p w:rsidR="00A110FC" w:rsidRPr="00AE730A" w:rsidRDefault="00A110FC" w:rsidP="006248DC">
      <w:pPr>
        <w:pStyle w:val="PlainText"/>
        <w:rPr>
          <w:rFonts w:ascii="Times New Roman" w:eastAsia="MS Mincho" w:hAnsi="Times New Roman" w:cs="Times New Roman"/>
          <w:sz w:val="16"/>
          <w:szCs w:val="16"/>
        </w:rPr>
      </w:pPr>
    </w:p>
    <w:p w:rsidR="00D856A1" w:rsidRPr="00D729F7" w:rsidRDefault="00D856A1" w:rsidP="000F6F13">
      <w:pPr>
        <w:pStyle w:val="PlainText"/>
        <w:ind w:left="270"/>
        <w:rPr>
          <w:rFonts w:ascii="Times New Roman" w:hAnsi="Times New Roman" w:cs="Times New Roman"/>
        </w:rPr>
      </w:pPr>
      <w:r w:rsidRPr="00D729F7">
        <w:rPr>
          <w:rFonts w:ascii="Times New Roman" w:eastAsia="MS Mincho" w:hAnsi="Times New Roman" w:cs="Times New Roman"/>
        </w:rPr>
        <w:t xml:space="preserve">It is the student’s responsibility to keep informed of any announcements, syllabus adjustments, or policy changes made during scheduled classes.  </w:t>
      </w:r>
      <w:r w:rsidRPr="00D729F7">
        <w:rPr>
          <w:rFonts w:ascii="Times New Roman" w:hAnsi="Times New Roman" w:cs="Times New Roman"/>
        </w:rPr>
        <w:t xml:space="preserve">There will be frequent in class activities and quizzes, which will be graded, and no make-up will be allowed for these items.  If </w:t>
      </w:r>
      <w:r w:rsidR="003F622B">
        <w:rPr>
          <w:rFonts w:ascii="Times New Roman" w:hAnsi="Times New Roman" w:cs="Times New Roman"/>
        </w:rPr>
        <w:t>a student</w:t>
      </w:r>
      <w:r w:rsidRPr="00D729F7">
        <w:rPr>
          <w:rFonts w:ascii="Times New Roman" w:hAnsi="Times New Roman" w:cs="Times New Roman"/>
        </w:rPr>
        <w:t xml:space="preserve"> miss</w:t>
      </w:r>
      <w:r w:rsidR="003F622B">
        <w:rPr>
          <w:rFonts w:ascii="Times New Roman" w:hAnsi="Times New Roman" w:cs="Times New Roman"/>
        </w:rPr>
        <w:t>es</w:t>
      </w:r>
      <w:r w:rsidRPr="00D729F7">
        <w:rPr>
          <w:rFonts w:ascii="Times New Roman" w:hAnsi="Times New Roman" w:cs="Times New Roman"/>
        </w:rPr>
        <w:t xml:space="preserve"> class, </w:t>
      </w:r>
      <w:r w:rsidR="003F622B">
        <w:rPr>
          <w:rFonts w:ascii="Times New Roman" w:hAnsi="Times New Roman" w:cs="Times New Roman"/>
        </w:rPr>
        <w:t>s/he is</w:t>
      </w:r>
      <w:r w:rsidRPr="00D729F7">
        <w:rPr>
          <w:rFonts w:ascii="Times New Roman" w:hAnsi="Times New Roman" w:cs="Times New Roman"/>
        </w:rPr>
        <w:t xml:space="preserve"> responsible for the material covered that day and getting the next h</w:t>
      </w:r>
      <w:r w:rsidR="003F622B">
        <w:rPr>
          <w:rFonts w:ascii="Times New Roman" w:hAnsi="Times New Roman" w:cs="Times New Roman"/>
        </w:rPr>
        <w:t xml:space="preserve">omework assignment in on time.  </w:t>
      </w:r>
      <w:r w:rsidR="00D32691">
        <w:rPr>
          <w:rFonts w:ascii="Times New Roman" w:hAnsi="Times New Roman" w:cs="Times New Roman"/>
        </w:rPr>
        <w:t xml:space="preserve">It is the student’s responsibility to keep track of all due dates for all assignments on Mymathlab and from class.   </w:t>
      </w:r>
    </w:p>
    <w:p w:rsidR="00D856A1" w:rsidRPr="00AE730A" w:rsidRDefault="00D856A1" w:rsidP="006248DC">
      <w:pPr>
        <w:tabs>
          <w:tab w:val="left" w:pos="-1008"/>
          <w:tab w:val="left" w:pos="-288"/>
          <w:tab w:val="left" w:pos="2592"/>
          <w:tab w:val="left" w:pos="3312"/>
          <w:tab w:val="left" w:pos="4032"/>
          <w:tab w:val="left" w:pos="4752"/>
          <w:tab w:val="left" w:pos="5472"/>
          <w:tab w:val="left" w:pos="6192"/>
          <w:tab w:val="left" w:pos="6638"/>
          <w:tab w:val="left" w:pos="8222"/>
          <w:tab w:val="left" w:pos="9072"/>
          <w:tab w:val="left" w:pos="9792"/>
        </w:tabs>
        <w:snapToGrid w:val="0"/>
        <w:ind w:right="-43"/>
        <w:rPr>
          <w:sz w:val="16"/>
          <w:szCs w:val="16"/>
        </w:rPr>
      </w:pPr>
    </w:p>
    <w:p w:rsidR="00BA74CF" w:rsidRPr="00BA74CF" w:rsidRDefault="00BA74CF" w:rsidP="006248DC">
      <w:pPr>
        <w:pStyle w:val="NoSpacing"/>
        <w:rPr>
          <w:rFonts w:ascii="Times New Roman" w:hAnsi="Times New Roman"/>
          <w:sz w:val="20"/>
          <w:szCs w:val="20"/>
        </w:rPr>
      </w:pPr>
    </w:p>
    <w:p w:rsidR="00D856A1" w:rsidRDefault="009A15B9" w:rsidP="006248DC">
      <w:pPr>
        <w:rPr>
          <w:b/>
        </w:rPr>
      </w:pPr>
      <w:r>
        <w:rPr>
          <w:b/>
        </w:rPr>
        <w:t>Classroom Behavior Policy</w:t>
      </w:r>
    </w:p>
    <w:p w:rsidR="009A15B9" w:rsidRDefault="009A15B9" w:rsidP="000F6F13">
      <w:pPr>
        <w:pStyle w:val="NormalWeb"/>
        <w:spacing w:before="0" w:beforeAutospacing="0" w:after="120" w:afterAutospacing="0"/>
        <w:ind w:left="270"/>
        <w:rPr>
          <w:color w:val="000000"/>
          <w:sz w:val="20"/>
          <w:szCs w:val="20"/>
        </w:rPr>
      </w:pPr>
      <w:r>
        <w:rPr>
          <w:color w:val="222222"/>
          <w:sz w:val="20"/>
          <w:szCs w:val="20"/>
          <w:shd w:val="clear" w:color="auto" w:fill="FFFFFF"/>
        </w:rPr>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rsidR="00BA74CF" w:rsidRDefault="00BA74CF" w:rsidP="000F6F13">
      <w:pPr>
        <w:pStyle w:val="NormalWeb"/>
        <w:spacing w:before="0" w:beforeAutospacing="0" w:after="120" w:afterAutospacing="0"/>
        <w:ind w:left="270"/>
      </w:pPr>
      <w:r>
        <w:rPr>
          <w:color w:val="000000"/>
          <w:sz w:val="20"/>
          <w:szCs w:val="20"/>
        </w:rPr>
        <w:t>The use of personal electronics such as laptops, iPads, and other such mobile devices is distracting to the other students and the instructor.  Their use can degrade the learning environment.  Therefore, students are not permitted to use these devices during the class period unless deemed necessary by the instructor.</w:t>
      </w:r>
    </w:p>
    <w:p w:rsidR="00D856A1" w:rsidRPr="00C6740F" w:rsidRDefault="00D856A1" w:rsidP="006248DC">
      <w:pPr>
        <w:rPr>
          <w:sz w:val="20"/>
        </w:rPr>
      </w:pPr>
    </w:p>
    <w:p w:rsidR="00A110FC" w:rsidRDefault="00A110FC" w:rsidP="006248DC">
      <w:pPr>
        <w:rPr>
          <w:rFonts w:eastAsia="MS Mincho"/>
          <w:b/>
        </w:rPr>
      </w:pPr>
    </w:p>
    <w:p w:rsidR="00A110FC" w:rsidRDefault="00A110FC" w:rsidP="006248DC">
      <w:pPr>
        <w:rPr>
          <w:rFonts w:eastAsia="MS Mincho"/>
          <w:b/>
        </w:rPr>
      </w:pPr>
    </w:p>
    <w:p w:rsidR="00BD41F7" w:rsidRPr="00A52186" w:rsidRDefault="00D32608" w:rsidP="006248DC">
      <w:pPr>
        <w:rPr>
          <w:rFonts w:eastAsia="MS Mincho"/>
          <w:sz w:val="20"/>
          <w:szCs w:val="20"/>
        </w:rPr>
      </w:pPr>
      <w:r>
        <w:rPr>
          <w:rFonts w:eastAsia="MS Mincho"/>
          <w:b/>
        </w:rPr>
        <w:lastRenderedPageBreak/>
        <w:t>My</w:t>
      </w:r>
      <w:r w:rsidR="00A110FC">
        <w:rPr>
          <w:rFonts w:eastAsia="MS Mincho"/>
          <w:b/>
        </w:rPr>
        <w:t>M</w:t>
      </w:r>
      <w:r>
        <w:rPr>
          <w:rFonts w:eastAsia="MS Mincho"/>
          <w:b/>
        </w:rPr>
        <w:t>ath</w:t>
      </w:r>
      <w:r w:rsidR="00A110FC">
        <w:rPr>
          <w:rFonts w:eastAsia="MS Mincho"/>
          <w:b/>
        </w:rPr>
        <w:t>L</w:t>
      </w:r>
      <w:r>
        <w:rPr>
          <w:rFonts w:eastAsia="MS Mincho"/>
          <w:b/>
        </w:rPr>
        <w:t>ab</w:t>
      </w:r>
      <w:r w:rsidR="00A52186">
        <w:rPr>
          <w:rFonts w:eastAsia="MS Mincho"/>
          <w:b/>
        </w:rPr>
        <w:t xml:space="preserve"> </w:t>
      </w:r>
      <w:r w:rsidR="00A52186">
        <w:rPr>
          <w:rFonts w:eastAsia="MS Mincho"/>
          <w:sz w:val="20"/>
          <w:szCs w:val="20"/>
        </w:rPr>
        <w:t>(part of Inclusive Access)</w:t>
      </w:r>
    </w:p>
    <w:p w:rsidR="005E6CF3" w:rsidRDefault="00EC45B7" w:rsidP="000F6F13">
      <w:pPr>
        <w:pStyle w:val="NoSpacing"/>
        <w:ind w:left="270"/>
        <w:rPr>
          <w:rFonts w:ascii="Times New Roman" w:hAnsi="Times New Roman"/>
          <w:sz w:val="20"/>
          <w:szCs w:val="20"/>
        </w:rPr>
      </w:pPr>
      <w:r w:rsidRPr="00EC45B7">
        <w:rPr>
          <w:rFonts w:ascii="Times New Roman" w:hAnsi="Times New Roman"/>
          <w:sz w:val="20"/>
          <w:szCs w:val="20"/>
        </w:rPr>
        <w:t>This course uses MyMathLab, which is an online educational system that</w:t>
      </w:r>
      <w:r w:rsidR="00087052">
        <w:rPr>
          <w:rFonts w:ascii="Times New Roman" w:hAnsi="Times New Roman"/>
          <w:sz w:val="20"/>
          <w:szCs w:val="20"/>
        </w:rPr>
        <w:t xml:space="preserve"> </w:t>
      </w:r>
      <w:r w:rsidRPr="00EC45B7">
        <w:rPr>
          <w:rFonts w:ascii="Times New Roman" w:hAnsi="Times New Roman"/>
          <w:sz w:val="20"/>
          <w:szCs w:val="20"/>
        </w:rPr>
        <w:t>contains an electronic version of the textbook, online homework, and</w:t>
      </w:r>
      <w:r>
        <w:rPr>
          <w:rFonts w:ascii="Times New Roman" w:hAnsi="Times New Roman"/>
          <w:sz w:val="20"/>
          <w:szCs w:val="20"/>
        </w:rPr>
        <w:t xml:space="preserve"> </w:t>
      </w:r>
      <w:r w:rsidRPr="00EC45B7">
        <w:rPr>
          <w:rFonts w:ascii="Times New Roman" w:hAnsi="Times New Roman"/>
          <w:sz w:val="20"/>
          <w:szCs w:val="20"/>
        </w:rPr>
        <w:t>additional help features.  Since MyMathLab provides access to an</w:t>
      </w:r>
      <w:r>
        <w:rPr>
          <w:rFonts w:ascii="Times New Roman" w:hAnsi="Times New Roman"/>
          <w:sz w:val="20"/>
          <w:szCs w:val="20"/>
        </w:rPr>
        <w:t xml:space="preserve"> </w:t>
      </w:r>
      <w:r w:rsidRPr="00EC45B7">
        <w:rPr>
          <w:rFonts w:ascii="Times New Roman" w:hAnsi="Times New Roman"/>
          <w:sz w:val="20"/>
          <w:szCs w:val="20"/>
        </w:rPr>
        <w:t xml:space="preserve">electronic textbook, a printed book is not required.  </w:t>
      </w:r>
      <w:r w:rsidR="005E6CF3">
        <w:rPr>
          <w:rFonts w:ascii="Times New Roman" w:hAnsi="Times New Roman"/>
          <w:sz w:val="20"/>
          <w:szCs w:val="20"/>
        </w:rPr>
        <w:t>MyMathLab will be access</w:t>
      </w:r>
      <w:r w:rsidR="00A110FC">
        <w:rPr>
          <w:rFonts w:ascii="Times New Roman" w:hAnsi="Times New Roman"/>
          <w:sz w:val="20"/>
          <w:szCs w:val="20"/>
        </w:rPr>
        <w:t>ed</w:t>
      </w:r>
      <w:r w:rsidR="005E6CF3">
        <w:rPr>
          <w:rFonts w:ascii="Times New Roman" w:hAnsi="Times New Roman"/>
          <w:sz w:val="20"/>
          <w:szCs w:val="20"/>
        </w:rPr>
        <w:t xml:space="preserve"> through your D2L for this course, under Content.  Instructions </w:t>
      </w:r>
      <w:r w:rsidR="000458A7">
        <w:rPr>
          <w:rFonts w:ascii="Times New Roman" w:hAnsi="Times New Roman"/>
          <w:sz w:val="20"/>
          <w:szCs w:val="20"/>
        </w:rPr>
        <w:t>for accessing a</w:t>
      </w:r>
      <w:r w:rsidR="00A110FC">
        <w:rPr>
          <w:rFonts w:ascii="Times New Roman" w:hAnsi="Times New Roman"/>
          <w:sz w:val="20"/>
          <w:szCs w:val="20"/>
        </w:rPr>
        <w:t>n</w:t>
      </w:r>
      <w:r w:rsidR="000458A7">
        <w:rPr>
          <w:rFonts w:ascii="Times New Roman" w:hAnsi="Times New Roman"/>
          <w:sz w:val="20"/>
          <w:szCs w:val="20"/>
        </w:rPr>
        <w:t xml:space="preserve">d logging in </w:t>
      </w:r>
      <w:r w:rsidR="00A52186">
        <w:rPr>
          <w:rFonts w:ascii="Times New Roman" w:hAnsi="Times New Roman"/>
          <w:sz w:val="20"/>
          <w:szCs w:val="20"/>
        </w:rPr>
        <w:t xml:space="preserve">are found in D2L under </w:t>
      </w:r>
      <w:r w:rsidR="00A110FC">
        <w:rPr>
          <w:rFonts w:ascii="Times New Roman" w:hAnsi="Times New Roman"/>
          <w:sz w:val="20"/>
          <w:szCs w:val="20"/>
        </w:rPr>
        <w:t>C</w:t>
      </w:r>
      <w:r w:rsidR="00A52186">
        <w:rPr>
          <w:rFonts w:ascii="Times New Roman" w:hAnsi="Times New Roman"/>
          <w:sz w:val="20"/>
          <w:szCs w:val="20"/>
        </w:rPr>
        <w:t>ontent.</w:t>
      </w:r>
      <w:r w:rsidR="005E6CF3">
        <w:rPr>
          <w:rFonts w:ascii="Times New Roman" w:hAnsi="Times New Roman"/>
          <w:sz w:val="20"/>
          <w:szCs w:val="20"/>
        </w:rPr>
        <w:t xml:space="preserve">  </w:t>
      </w:r>
    </w:p>
    <w:p w:rsidR="00C52339" w:rsidRDefault="00C52339" w:rsidP="006248DC">
      <w:pPr>
        <w:rPr>
          <w:rFonts w:eastAsia="MS Mincho"/>
          <w:sz w:val="20"/>
          <w:szCs w:val="20"/>
        </w:rPr>
      </w:pPr>
    </w:p>
    <w:p w:rsidR="00D32608" w:rsidRDefault="00BD41F7" w:rsidP="006248DC">
      <w:pPr>
        <w:rPr>
          <w:rFonts w:eastAsia="MS Mincho"/>
          <w:sz w:val="20"/>
          <w:szCs w:val="20"/>
        </w:rPr>
      </w:pPr>
      <w:r w:rsidRPr="00BD41F7">
        <w:rPr>
          <w:rFonts w:eastAsia="MS Mincho"/>
          <w:b/>
        </w:rPr>
        <w:t>Assignment (1</w:t>
      </w:r>
      <w:r w:rsidR="00171C3D">
        <w:rPr>
          <w:rFonts w:eastAsia="MS Mincho"/>
          <w:b/>
        </w:rPr>
        <w:t>25</w:t>
      </w:r>
      <w:r w:rsidRPr="00BD41F7">
        <w:rPr>
          <w:rFonts w:eastAsia="MS Mincho"/>
          <w:b/>
        </w:rPr>
        <w:t xml:space="preserve"> points)</w:t>
      </w:r>
      <w:r w:rsidRPr="00BD41F7">
        <w:rPr>
          <w:rFonts w:eastAsia="MS Mincho"/>
        </w:rPr>
        <w:t xml:space="preserve">: </w:t>
      </w:r>
      <w:r w:rsidRPr="00C52339">
        <w:rPr>
          <w:rFonts w:eastAsia="MS Mincho"/>
          <w:sz w:val="20"/>
          <w:szCs w:val="20"/>
        </w:rPr>
        <w:t>(</w:t>
      </w:r>
      <w:r w:rsidR="00EE7769" w:rsidRPr="00EC45B7">
        <w:rPr>
          <w:rFonts w:eastAsia="MS Mincho"/>
          <w:sz w:val="20"/>
          <w:szCs w:val="20"/>
        </w:rPr>
        <w:t>My</w:t>
      </w:r>
      <w:r w:rsidR="005D4267">
        <w:rPr>
          <w:rFonts w:eastAsia="MS Mincho"/>
          <w:sz w:val="20"/>
          <w:szCs w:val="20"/>
        </w:rPr>
        <w:t>M</w:t>
      </w:r>
      <w:r w:rsidR="00EE7769" w:rsidRPr="00EC45B7">
        <w:rPr>
          <w:rFonts w:eastAsia="MS Mincho"/>
          <w:sz w:val="20"/>
          <w:szCs w:val="20"/>
        </w:rPr>
        <w:t>ath</w:t>
      </w:r>
      <w:r w:rsidR="005D4267">
        <w:rPr>
          <w:rFonts w:eastAsia="MS Mincho"/>
          <w:sz w:val="20"/>
          <w:szCs w:val="20"/>
        </w:rPr>
        <w:t>L</w:t>
      </w:r>
      <w:r w:rsidR="00EE7769" w:rsidRPr="00EC45B7">
        <w:rPr>
          <w:rFonts w:eastAsia="MS Mincho"/>
          <w:sz w:val="20"/>
          <w:szCs w:val="20"/>
        </w:rPr>
        <w:t>ab</w:t>
      </w:r>
      <w:r w:rsidR="00EE7769" w:rsidRPr="00C52339">
        <w:rPr>
          <w:rFonts w:eastAsia="MS Mincho"/>
          <w:b/>
          <w:sz w:val="20"/>
          <w:szCs w:val="20"/>
        </w:rPr>
        <w:t xml:space="preserve">, </w:t>
      </w:r>
      <w:r w:rsidRPr="00C52339">
        <w:rPr>
          <w:rFonts w:eastAsia="MS Mincho"/>
          <w:sz w:val="20"/>
          <w:szCs w:val="20"/>
        </w:rPr>
        <w:t xml:space="preserve">Quizzes, Class Activities, </w:t>
      </w:r>
      <w:r w:rsidR="006F7C49">
        <w:rPr>
          <w:rFonts w:eastAsia="MS Mincho"/>
          <w:sz w:val="20"/>
          <w:szCs w:val="20"/>
        </w:rPr>
        <w:t xml:space="preserve">Homework </w:t>
      </w:r>
      <w:r w:rsidR="00EC45B7">
        <w:rPr>
          <w:rFonts w:eastAsia="MS Mincho"/>
          <w:sz w:val="20"/>
          <w:szCs w:val="20"/>
        </w:rPr>
        <w:t>and Worksheets</w:t>
      </w:r>
      <w:r w:rsidRPr="00C52339">
        <w:rPr>
          <w:rFonts w:eastAsia="MS Mincho"/>
          <w:sz w:val="20"/>
          <w:szCs w:val="20"/>
        </w:rPr>
        <w:t xml:space="preserve">)  </w:t>
      </w:r>
    </w:p>
    <w:p w:rsidR="00EC45B7" w:rsidRPr="00384491" w:rsidRDefault="00EC45B7" w:rsidP="000F6F13">
      <w:pPr>
        <w:pStyle w:val="HTMLPreformatted"/>
        <w:ind w:left="270"/>
        <w:rPr>
          <w:rFonts w:ascii="Times New Roman" w:hAnsi="Times New Roman" w:cs="Times New Roman"/>
        </w:rPr>
      </w:pPr>
      <w:r w:rsidRPr="00EC45B7">
        <w:rPr>
          <w:rFonts w:ascii="Times New Roman" w:hAnsi="Times New Roman" w:cs="Times New Roman"/>
        </w:rPr>
        <w:t>There will be several in-class activities and quizzes that will count</w:t>
      </w:r>
      <w:r>
        <w:rPr>
          <w:rFonts w:ascii="Times New Roman" w:hAnsi="Times New Roman" w:cs="Times New Roman"/>
        </w:rPr>
        <w:t xml:space="preserve"> </w:t>
      </w:r>
      <w:r w:rsidRPr="00EC45B7">
        <w:rPr>
          <w:rFonts w:ascii="Times New Roman" w:hAnsi="Times New Roman" w:cs="Times New Roman"/>
        </w:rPr>
        <w:t>towards your assignment grade.  Assignments will be announced in class,</w:t>
      </w:r>
      <w:r>
        <w:rPr>
          <w:rFonts w:ascii="Times New Roman" w:hAnsi="Times New Roman" w:cs="Times New Roman"/>
        </w:rPr>
        <w:t xml:space="preserve"> </w:t>
      </w:r>
      <w:r w:rsidRPr="00EC45B7">
        <w:rPr>
          <w:rFonts w:ascii="Times New Roman" w:hAnsi="Times New Roman" w:cs="Times New Roman"/>
        </w:rPr>
        <w:t>and may include worksheets.  A majority of the homework is assigned on</w:t>
      </w:r>
      <w:r>
        <w:rPr>
          <w:rFonts w:ascii="Times New Roman" w:hAnsi="Times New Roman" w:cs="Times New Roman"/>
        </w:rPr>
        <w:t xml:space="preserve"> </w:t>
      </w:r>
      <w:r w:rsidRPr="00EC45B7">
        <w:rPr>
          <w:rFonts w:ascii="Times New Roman" w:hAnsi="Times New Roman" w:cs="Times New Roman"/>
        </w:rPr>
        <w:t>MyMathLab.  Due dates are provided in MyMathLab, with most MyMathLab</w:t>
      </w:r>
      <w:r>
        <w:rPr>
          <w:rFonts w:ascii="Times New Roman" w:hAnsi="Times New Roman" w:cs="Times New Roman"/>
        </w:rPr>
        <w:t xml:space="preserve"> </w:t>
      </w:r>
      <w:r w:rsidRPr="00EC45B7">
        <w:rPr>
          <w:rFonts w:ascii="Times New Roman" w:hAnsi="Times New Roman" w:cs="Times New Roman"/>
        </w:rPr>
        <w:t>assignments due by 11:59pm on the due date.  It is the student’s</w:t>
      </w:r>
      <w:r>
        <w:rPr>
          <w:rFonts w:ascii="Times New Roman" w:hAnsi="Times New Roman" w:cs="Times New Roman"/>
        </w:rPr>
        <w:t xml:space="preserve"> </w:t>
      </w:r>
      <w:r w:rsidRPr="00EC45B7">
        <w:rPr>
          <w:rFonts w:ascii="Times New Roman" w:hAnsi="Times New Roman" w:cs="Times New Roman"/>
        </w:rPr>
        <w:t xml:space="preserve">responsibility to know the due dates for assignments.  </w:t>
      </w:r>
      <w:r w:rsidR="00A52186">
        <w:rPr>
          <w:rFonts w:ascii="Times New Roman" w:hAnsi="Times New Roman" w:cs="Times New Roman"/>
        </w:rPr>
        <w:t xml:space="preserve">One or two assignments are posted after each class.  </w:t>
      </w:r>
      <w:r w:rsidRPr="00EC45B7">
        <w:rPr>
          <w:rFonts w:ascii="Times New Roman" w:hAnsi="Times New Roman" w:cs="Times New Roman"/>
        </w:rPr>
        <w:t>These activities</w:t>
      </w:r>
      <w:r>
        <w:rPr>
          <w:rFonts w:ascii="Times New Roman" w:hAnsi="Times New Roman" w:cs="Times New Roman"/>
        </w:rPr>
        <w:t xml:space="preserve"> </w:t>
      </w:r>
      <w:r w:rsidRPr="00EC45B7">
        <w:rPr>
          <w:rFonts w:ascii="Times New Roman" w:hAnsi="Times New Roman" w:cs="Times New Roman"/>
        </w:rPr>
        <w:t>are designed to help students evaluate their learning.  Procrastination or technical issues do not warrant an extension on due</w:t>
      </w:r>
      <w:r>
        <w:rPr>
          <w:rFonts w:ascii="Times New Roman" w:hAnsi="Times New Roman" w:cs="Times New Roman"/>
        </w:rPr>
        <w:t xml:space="preserve"> </w:t>
      </w:r>
      <w:r w:rsidRPr="00EC45B7">
        <w:rPr>
          <w:rFonts w:ascii="Times New Roman" w:hAnsi="Times New Roman" w:cs="Times New Roman"/>
        </w:rPr>
        <w:t>dates.  The percentage posted in MyMathLab is not your actual MyMathLab</w:t>
      </w:r>
      <w:r>
        <w:rPr>
          <w:rFonts w:ascii="Times New Roman" w:hAnsi="Times New Roman" w:cs="Times New Roman"/>
        </w:rPr>
        <w:t xml:space="preserve"> </w:t>
      </w:r>
      <w:r w:rsidRPr="00EC45B7">
        <w:rPr>
          <w:rFonts w:ascii="Times New Roman" w:hAnsi="Times New Roman" w:cs="Times New Roman"/>
        </w:rPr>
        <w:t xml:space="preserve">grade.  The total </w:t>
      </w:r>
      <w:r w:rsidR="00F13F63">
        <w:rPr>
          <w:rFonts w:ascii="Times New Roman" w:hAnsi="Times New Roman" w:cs="Times New Roman"/>
        </w:rPr>
        <w:t xml:space="preserve">assignment </w:t>
      </w:r>
      <w:r w:rsidRPr="00EC45B7">
        <w:rPr>
          <w:rFonts w:ascii="Times New Roman" w:hAnsi="Times New Roman" w:cs="Times New Roman"/>
        </w:rPr>
        <w:t>points earned during the semester will be scaled to 1</w:t>
      </w:r>
      <w:r w:rsidR="00171C3D">
        <w:rPr>
          <w:rFonts w:ascii="Times New Roman" w:hAnsi="Times New Roman" w:cs="Times New Roman"/>
        </w:rPr>
        <w:t>25</w:t>
      </w:r>
      <w:r>
        <w:rPr>
          <w:rFonts w:ascii="Times New Roman" w:hAnsi="Times New Roman" w:cs="Times New Roman"/>
        </w:rPr>
        <w:t xml:space="preserve"> </w:t>
      </w:r>
      <w:r w:rsidRPr="00EC45B7">
        <w:rPr>
          <w:rFonts w:ascii="Times New Roman" w:hAnsi="Times New Roman" w:cs="Times New Roman"/>
        </w:rPr>
        <w:t>points.</w:t>
      </w:r>
      <w:r w:rsidRPr="00EC45B7">
        <w:rPr>
          <w:rFonts w:eastAsia="MS Mincho"/>
        </w:rPr>
        <w:t xml:space="preserve"> </w:t>
      </w:r>
      <w:r w:rsidRPr="00EC45B7">
        <w:rPr>
          <w:rFonts w:ascii="Times New Roman" w:eastAsia="MS Mincho" w:hAnsi="Times New Roman" w:cs="Times New Roman"/>
        </w:rPr>
        <w:t xml:space="preserve">Since no assignments will be dropped, there are a few opportunities to replace missing assignments.  </w:t>
      </w:r>
    </w:p>
    <w:p w:rsidR="00384491" w:rsidRDefault="00384491" w:rsidP="00384491">
      <w:pPr>
        <w:rPr>
          <w:b/>
        </w:rPr>
      </w:pPr>
    </w:p>
    <w:p w:rsidR="00A9138F" w:rsidRPr="00384491" w:rsidRDefault="00C52339" w:rsidP="00384491">
      <w:pPr>
        <w:rPr>
          <w:sz w:val="20"/>
          <w:szCs w:val="20"/>
        </w:rPr>
      </w:pPr>
      <w:r w:rsidRPr="00292922">
        <w:rPr>
          <w:b/>
        </w:rPr>
        <w:t>Project</w:t>
      </w:r>
      <w:r w:rsidR="00EC45B7">
        <w:t xml:space="preserve"> (</w:t>
      </w:r>
      <w:r w:rsidR="00171C3D">
        <w:rPr>
          <w:b/>
        </w:rPr>
        <w:t>75</w:t>
      </w:r>
      <w:r w:rsidRPr="00C52339">
        <w:rPr>
          <w:b/>
        </w:rPr>
        <w:t xml:space="preserve"> points</w:t>
      </w:r>
      <w:r w:rsidR="00EC45B7">
        <w:rPr>
          <w:b/>
        </w:rPr>
        <w:t>)</w:t>
      </w:r>
      <w:r w:rsidR="00EC45B7">
        <w:t>:</w:t>
      </w:r>
      <w:r>
        <w:t xml:space="preserve">  </w:t>
      </w:r>
      <w:r w:rsidR="00D81EAB">
        <w:rPr>
          <w:sz w:val="20"/>
          <w:szCs w:val="20"/>
        </w:rPr>
        <w:t xml:space="preserve">It is an online </w:t>
      </w:r>
      <w:r w:rsidR="00171C3D">
        <w:rPr>
          <w:sz w:val="20"/>
          <w:szCs w:val="20"/>
        </w:rPr>
        <w:t>“</w:t>
      </w:r>
      <w:r w:rsidR="00D81EAB">
        <w:rPr>
          <w:sz w:val="20"/>
          <w:szCs w:val="20"/>
        </w:rPr>
        <w:t>Test</w:t>
      </w:r>
      <w:r w:rsidR="00171C3D">
        <w:rPr>
          <w:sz w:val="20"/>
          <w:szCs w:val="20"/>
        </w:rPr>
        <w:t>”</w:t>
      </w:r>
      <w:r w:rsidR="00D81EAB">
        <w:rPr>
          <w:sz w:val="20"/>
          <w:szCs w:val="20"/>
        </w:rPr>
        <w:t xml:space="preserve"> through My</w:t>
      </w:r>
      <w:r w:rsidR="00171C3D">
        <w:rPr>
          <w:sz w:val="20"/>
          <w:szCs w:val="20"/>
        </w:rPr>
        <w:t>M</w:t>
      </w:r>
      <w:r w:rsidR="00D81EAB">
        <w:rPr>
          <w:sz w:val="20"/>
          <w:szCs w:val="20"/>
        </w:rPr>
        <w:t>ath</w:t>
      </w:r>
      <w:r w:rsidR="00171C3D">
        <w:rPr>
          <w:sz w:val="20"/>
          <w:szCs w:val="20"/>
        </w:rPr>
        <w:t>L</w:t>
      </w:r>
      <w:r w:rsidR="00D81EAB">
        <w:rPr>
          <w:sz w:val="20"/>
          <w:szCs w:val="20"/>
        </w:rPr>
        <w:t xml:space="preserve">ab, based on the Finance section, “Buying a House.”  </w:t>
      </w:r>
      <w:r w:rsidR="00D81EAB" w:rsidRPr="00C6740F">
        <w:rPr>
          <w:sz w:val="20"/>
        </w:rPr>
        <w:t xml:space="preserve">Prior to completing online test, students will have </w:t>
      </w:r>
      <w:r w:rsidR="00D81EAB">
        <w:rPr>
          <w:sz w:val="20"/>
        </w:rPr>
        <w:t>to complete online homework to prepare for the</w:t>
      </w:r>
      <w:r w:rsidR="00A519E9">
        <w:rPr>
          <w:sz w:val="20"/>
        </w:rPr>
        <w:t xml:space="preserve"> “T</w:t>
      </w:r>
      <w:r w:rsidR="00D81EAB">
        <w:rPr>
          <w:sz w:val="20"/>
        </w:rPr>
        <w:t>est</w:t>
      </w:r>
      <w:r w:rsidR="00A519E9">
        <w:rPr>
          <w:sz w:val="20"/>
        </w:rPr>
        <w:t>”</w:t>
      </w:r>
      <w:r w:rsidR="006F7C49">
        <w:rPr>
          <w:sz w:val="20"/>
        </w:rPr>
        <w:t xml:space="preserve"> (These are counted toward the assignment grade)</w:t>
      </w:r>
      <w:r w:rsidR="00D81EAB">
        <w:rPr>
          <w:sz w:val="20"/>
        </w:rPr>
        <w:t xml:space="preserve">.  </w:t>
      </w:r>
      <w:r w:rsidR="00B60101">
        <w:rPr>
          <w:sz w:val="20"/>
        </w:rPr>
        <w:t>The online test</w:t>
      </w:r>
      <w:r w:rsidR="00D81EAB" w:rsidRPr="00C6740F">
        <w:rPr>
          <w:sz w:val="20"/>
        </w:rPr>
        <w:t xml:space="preserve"> will be open for a period of about </w:t>
      </w:r>
      <w:r w:rsidR="002253A8">
        <w:rPr>
          <w:sz w:val="20"/>
        </w:rPr>
        <w:t>7</w:t>
      </w:r>
      <w:r w:rsidR="00D81EAB" w:rsidRPr="00C6740F">
        <w:rPr>
          <w:sz w:val="20"/>
        </w:rPr>
        <w:t xml:space="preserve"> days.  Students will have one attempt </w:t>
      </w:r>
      <w:r w:rsidR="00EF28C7">
        <w:rPr>
          <w:sz w:val="20"/>
        </w:rPr>
        <w:t xml:space="preserve">in </w:t>
      </w:r>
      <w:r w:rsidR="00D81EAB" w:rsidRPr="00C6740F">
        <w:rPr>
          <w:sz w:val="20"/>
        </w:rPr>
        <w:t xml:space="preserve">MML </w:t>
      </w:r>
      <w:r w:rsidR="003A774B">
        <w:rPr>
          <w:sz w:val="20"/>
        </w:rPr>
        <w:t>T</w:t>
      </w:r>
      <w:r w:rsidR="00D81EAB" w:rsidRPr="00C6740F">
        <w:rPr>
          <w:sz w:val="20"/>
        </w:rPr>
        <w:t xml:space="preserve">est and must be completed in one session.  </w:t>
      </w:r>
      <w:r w:rsidR="002253A8">
        <w:rPr>
          <w:sz w:val="20"/>
        </w:rPr>
        <w:t xml:space="preserve">The last day to submit the </w:t>
      </w:r>
      <w:r w:rsidR="00EF28C7">
        <w:rPr>
          <w:sz w:val="20"/>
        </w:rPr>
        <w:t xml:space="preserve">project </w:t>
      </w:r>
      <w:r w:rsidR="002253A8">
        <w:rPr>
          <w:sz w:val="20"/>
        </w:rPr>
        <w:t>is</w:t>
      </w:r>
      <w:r w:rsidR="00EF28C7">
        <w:rPr>
          <w:sz w:val="20"/>
        </w:rPr>
        <w:t xml:space="preserve"> </w:t>
      </w:r>
      <w:r w:rsidR="00581159" w:rsidRPr="00581159">
        <w:rPr>
          <w:b/>
          <w:sz w:val="20"/>
        </w:rPr>
        <w:t>Nov 19th</w:t>
      </w:r>
      <w:r w:rsidR="002253A8">
        <w:rPr>
          <w:sz w:val="20"/>
        </w:rPr>
        <w:t>.</w:t>
      </w:r>
      <w:r w:rsidR="005D4267">
        <w:rPr>
          <w:sz w:val="20"/>
        </w:rPr>
        <w:t xml:space="preserve">  One should </w:t>
      </w:r>
      <w:r w:rsidR="00FC32EC">
        <w:rPr>
          <w:sz w:val="20"/>
        </w:rPr>
        <w:t xml:space="preserve">start </w:t>
      </w:r>
      <w:r w:rsidR="005D4267">
        <w:rPr>
          <w:sz w:val="20"/>
        </w:rPr>
        <w:t xml:space="preserve">working on </w:t>
      </w:r>
      <w:r w:rsidR="00EF28C7">
        <w:rPr>
          <w:sz w:val="20"/>
        </w:rPr>
        <w:t xml:space="preserve">the </w:t>
      </w:r>
      <w:r w:rsidR="00581159">
        <w:rPr>
          <w:sz w:val="20"/>
        </w:rPr>
        <w:t>homework</w:t>
      </w:r>
      <w:r w:rsidR="00EF28C7">
        <w:rPr>
          <w:sz w:val="20"/>
        </w:rPr>
        <w:t xml:space="preserve"> </w:t>
      </w:r>
      <w:r w:rsidR="00581159" w:rsidRPr="00581159">
        <w:rPr>
          <w:b/>
          <w:sz w:val="20"/>
        </w:rPr>
        <w:t>Nov 8th</w:t>
      </w:r>
      <w:r w:rsidR="00384491">
        <w:rPr>
          <w:sz w:val="20"/>
        </w:rPr>
        <w:t xml:space="preserve">.  One should at least start </w:t>
      </w:r>
      <w:r w:rsidR="006248DC">
        <w:rPr>
          <w:sz w:val="20"/>
        </w:rPr>
        <w:t>after Test 3</w:t>
      </w:r>
      <w:r w:rsidR="00384491">
        <w:rPr>
          <w:sz w:val="20"/>
        </w:rPr>
        <w:t>,</w:t>
      </w:r>
      <w:r w:rsidR="006248DC">
        <w:rPr>
          <w:sz w:val="20"/>
        </w:rPr>
        <w:t xml:space="preserve"> </w:t>
      </w:r>
      <w:r w:rsidR="00581159" w:rsidRPr="00581159">
        <w:rPr>
          <w:b/>
          <w:sz w:val="20"/>
        </w:rPr>
        <w:t>Nov 13</w:t>
      </w:r>
      <w:r w:rsidR="00581159" w:rsidRPr="00581159">
        <w:rPr>
          <w:b/>
          <w:sz w:val="20"/>
          <w:vertAlign w:val="superscript"/>
        </w:rPr>
        <w:t>th</w:t>
      </w:r>
      <w:r w:rsidR="00581159">
        <w:rPr>
          <w:sz w:val="20"/>
        </w:rPr>
        <w:t xml:space="preserve">. </w:t>
      </w:r>
      <w:r w:rsidR="00EF28C7">
        <w:rPr>
          <w:sz w:val="20"/>
        </w:rPr>
        <w:t xml:space="preserve">  </w:t>
      </w:r>
      <w:r w:rsidR="005D4267">
        <w:rPr>
          <w:sz w:val="20"/>
        </w:rPr>
        <w:t xml:space="preserve"> </w:t>
      </w:r>
      <w:r w:rsidR="00B13D2E">
        <w:rPr>
          <w:sz w:val="20"/>
        </w:rPr>
        <w:t>One should plan e</w:t>
      </w:r>
      <w:r w:rsidR="00384491">
        <w:rPr>
          <w:sz w:val="20"/>
        </w:rPr>
        <w:t xml:space="preserve">xtra time </w:t>
      </w:r>
      <w:r w:rsidR="00B13D2E">
        <w:rPr>
          <w:sz w:val="20"/>
        </w:rPr>
        <w:t>f</w:t>
      </w:r>
      <w:r w:rsidR="00384491">
        <w:rPr>
          <w:sz w:val="20"/>
        </w:rPr>
        <w:t xml:space="preserve">or this project </w:t>
      </w:r>
      <w:r w:rsidR="00B13D2E">
        <w:rPr>
          <w:sz w:val="20"/>
        </w:rPr>
        <w:t>during the</w:t>
      </w:r>
      <w:r w:rsidR="00384491">
        <w:rPr>
          <w:sz w:val="20"/>
        </w:rPr>
        <w:t xml:space="preserve"> week of </w:t>
      </w:r>
      <w:r w:rsidR="00581159" w:rsidRPr="00581159">
        <w:rPr>
          <w:b/>
          <w:sz w:val="20"/>
        </w:rPr>
        <w:t>Nov 10th</w:t>
      </w:r>
      <w:r w:rsidR="00384491">
        <w:rPr>
          <w:sz w:val="20"/>
        </w:rPr>
        <w:t>.</w:t>
      </w:r>
    </w:p>
    <w:p w:rsidR="00384491" w:rsidRDefault="00384491" w:rsidP="006248DC">
      <w:pPr>
        <w:rPr>
          <w:b/>
        </w:rPr>
      </w:pPr>
    </w:p>
    <w:p w:rsidR="006F7C49" w:rsidRPr="00B60101" w:rsidRDefault="00171C3D" w:rsidP="006248DC">
      <w:pPr>
        <w:rPr>
          <w:sz w:val="20"/>
          <w:szCs w:val="20"/>
        </w:rPr>
      </w:pPr>
      <w:r>
        <w:rPr>
          <w:b/>
        </w:rPr>
        <w:t xml:space="preserve">In class </w:t>
      </w:r>
      <w:r w:rsidR="007F763C" w:rsidRPr="00A9138F">
        <w:rPr>
          <w:b/>
        </w:rPr>
        <w:t>E</w:t>
      </w:r>
      <w:r w:rsidR="00EC45B7">
        <w:rPr>
          <w:b/>
        </w:rPr>
        <w:t>xams (400 points)</w:t>
      </w:r>
      <w:r w:rsidR="007F763C" w:rsidRPr="00A9138F">
        <w:rPr>
          <w:b/>
        </w:rPr>
        <w:t xml:space="preserve">:  </w:t>
      </w:r>
      <w:r w:rsidR="009F50B4" w:rsidRPr="00D81EAB">
        <w:rPr>
          <w:sz w:val="20"/>
          <w:szCs w:val="20"/>
        </w:rPr>
        <w:t xml:space="preserve">There will be 4 </w:t>
      </w:r>
      <w:r w:rsidR="00D81EAB" w:rsidRPr="00D81EAB">
        <w:rPr>
          <w:sz w:val="20"/>
          <w:szCs w:val="20"/>
        </w:rPr>
        <w:t xml:space="preserve">in class </w:t>
      </w:r>
      <w:r w:rsidR="00D32691">
        <w:rPr>
          <w:sz w:val="20"/>
          <w:szCs w:val="20"/>
        </w:rPr>
        <w:t>test</w:t>
      </w:r>
      <w:r w:rsidR="009F50B4" w:rsidRPr="00D81EAB">
        <w:rPr>
          <w:sz w:val="20"/>
          <w:szCs w:val="20"/>
        </w:rPr>
        <w:t>s.  The 50 minute exam</w:t>
      </w:r>
      <w:r w:rsidR="00D81EAB" w:rsidRPr="00D81EAB">
        <w:rPr>
          <w:sz w:val="20"/>
          <w:szCs w:val="20"/>
        </w:rPr>
        <w:t>s</w:t>
      </w:r>
      <w:r>
        <w:rPr>
          <w:sz w:val="20"/>
          <w:szCs w:val="20"/>
        </w:rPr>
        <w:t xml:space="preserve"> will be worth 100 points.</w:t>
      </w:r>
      <w:r w:rsidR="009F50B4" w:rsidRPr="00D81EAB">
        <w:rPr>
          <w:sz w:val="20"/>
          <w:szCs w:val="20"/>
        </w:rPr>
        <w:t xml:space="preserve">  </w:t>
      </w:r>
      <w:r w:rsidR="000A6519">
        <w:rPr>
          <w:sz w:val="20"/>
          <w:szCs w:val="20"/>
        </w:rPr>
        <w:t xml:space="preserve">The </w:t>
      </w:r>
      <w:r w:rsidR="006F7C49">
        <w:rPr>
          <w:sz w:val="20"/>
          <w:szCs w:val="20"/>
        </w:rPr>
        <w:t xml:space="preserve">tentative </w:t>
      </w:r>
      <w:r w:rsidR="000A6519">
        <w:rPr>
          <w:sz w:val="20"/>
          <w:szCs w:val="20"/>
        </w:rPr>
        <w:t xml:space="preserve">dates </w:t>
      </w:r>
      <w:r w:rsidR="00D32691">
        <w:rPr>
          <w:sz w:val="20"/>
          <w:szCs w:val="20"/>
        </w:rPr>
        <w:t xml:space="preserve">for the 4 tests </w:t>
      </w:r>
      <w:r w:rsidR="006F7C49">
        <w:rPr>
          <w:sz w:val="20"/>
          <w:szCs w:val="20"/>
        </w:rPr>
        <w:t>are</w:t>
      </w:r>
      <w:r w:rsidR="005D4267" w:rsidRPr="005D4267">
        <w:rPr>
          <w:b/>
          <w:sz w:val="20"/>
          <w:szCs w:val="20"/>
        </w:rPr>
        <w:t xml:space="preserve"> </w:t>
      </w:r>
      <w:r w:rsidR="003A22AB">
        <w:rPr>
          <w:b/>
          <w:sz w:val="20"/>
          <w:szCs w:val="20"/>
        </w:rPr>
        <w:t xml:space="preserve">Sep </w:t>
      </w:r>
      <w:proofErr w:type="gramStart"/>
      <w:r w:rsidR="003A22AB">
        <w:rPr>
          <w:b/>
          <w:sz w:val="20"/>
          <w:szCs w:val="20"/>
        </w:rPr>
        <w:t>30</w:t>
      </w:r>
      <w:r w:rsidR="003A22AB" w:rsidRPr="003A22AB">
        <w:rPr>
          <w:b/>
          <w:sz w:val="20"/>
          <w:szCs w:val="20"/>
          <w:vertAlign w:val="superscript"/>
        </w:rPr>
        <w:t>th</w:t>
      </w:r>
      <w:r w:rsidR="003A22AB">
        <w:rPr>
          <w:b/>
          <w:sz w:val="20"/>
          <w:szCs w:val="20"/>
        </w:rPr>
        <w:t xml:space="preserve"> ,</w:t>
      </w:r>
      <w:proofErr w:type="gramEnd"/>
      <w:r w:rsidR="003A22AB">
        <w:rPr>
          <w:b/>
          <w:sz w:val="20"/>
          <w:szCs w:val="20"/>
        </w:rPr>
        <w:t xml:space="preserve"> Oct 21</w:t>
      </w:r>
      <w:r w:rsidR="003A22AB" w:rsidRPr="003A22AB">
        <w:rPr>
          <w:b/>
          <w:sz w:val="20"/>
          <w:szCs w:val="20"/>
          <w:vertAlign w:val="superscript"/>
        </w:rPr>
        <w:t>st</w:t>
      </w:r>
      <w:r w:rsidR="00EF28C7">
        <w:rPr>
          <w:b/>
          <w:sz w:val="20"/>
          <w:szCs w:val="20"/>
        </w:rPr>
        <w:t xml:space="preserve">, </w:t>
      </w:r>
      <w:r w:rsidR="003A22AB">
        <w:rPr>
          <w:b/>
          <w:sz w:val="20"/>
          <w:szCs w:val="20"/>
        </w:rPr>
        <w:t xml:space="preserve"> Nov 13</w:t>
      </w:r>
      <w:r w:rsidR="003A22AB" w:rsidRPr="003A22AB">
        <w:rPr>
          <w:b/>
          <w:sz w:val="20"/>
          <w:szCs w:val="20"/>
          <w:vertAlign w:val="superscript"/>
        </w:rPr>
        <w:t>th</w:t>
      </w:r>
      <w:r w:rsidR="00EF28C7">
        <w:rPr>
          <w:b/>
          <w:sz w:val="20"/>
          <w:szCs w:val="20"/>
        </w:rPr>
        <w:t xml:space="preserve">, and </w:t>
      </w:r>
      <w:r w:rsidR="003A22AB">
        <w:rPr>
          <w:b/>
          <w:sz w:val="20"/>
          <w:szCs w:val="20"/>
        </w:rPr>
        <w:t>Dec 6</w:t>
      </w:r>
      <w:r w:rsidR="003A22AB" w:rsidRPr="003A22AB">
        <w:rPr>
          <w:b/>
          <w:sz w:val="20"/>
          <w:szCs w:val="20"/>
          <w:vertAlign w:val="superscript"/>
        </w:rPr>
        <w:t>th</w:t>
      </w:r>
      <w:r w:rsidR="00EF28C7">
        <w:rPr>
          <w:b/>
          <w:sz w:val="20"/>
          <w:szCs w:val="20"/>
        </w:rPr>
        <w:t xml:space="preserve">. </w:t>
      </w:r>
      <w:r w:rsidR="006F7C49">
        <w:rPr>
          <w:sz w:val="20"/>
          <w:szCs w:val="20"/>
        </w:rPr>
        <w:t xml:space="preserve"> </w:t>
      </w:r>
      <w:r w:rsidR="000A6519">
        <w:rPr>
          <w:sz w:val="20"/>
          <w:szCs w:val="20"/>
        </w:rPr>
        <w:t xml:space="preserve"> </w:t>
      </w:r>
      <w:r w:rsidR="006F7C49" w:rsidRPr="00B60101">
        <w:rPr>
          <w:sz w:val="20"/>
          <w:szCs w:val="20"/>
        </w:rPr>
        <w:t>Please put th</w:t>
      </w:r>
      <w:r w:rsidR="006F7C49">
        <w:rPr>
          <w:sz w:val="20"/>
          <w:szCs w:val="20"/>
        </w:rPr>
        <w:t>ese</w:t>
      </w:r>
      <w:r w:rsidR="006F7C49" w:rsidRPr="00B60101">
        <w:rPr>
          <w:sz w:val="20"/>
          <w:szCs w:val="20"/>
        </w:rPr>
        <w:t xml:space="preserve"> date</w:t>
      </w:r>
      <w:r w:rsidR="006F7C49">
        <w:rPr>
          <w:sz w:val="20"/>
          <w:szCs w:val="20"/>
        </w:rPr>
        <w:t>s</w:t>
      </w:r>
      <w:r w:rsidR="006F7C49" w:rsidRPr="00B60101">
        <w:rPr>
          <w:sz w:val="20"/>
          <w:szCs w:val="20"/>
        </w:rPr>
        <w:t xml:space="preserve"> in your calendar</w:t>
      </w:r>
      <w:r w:rsidR="002253A8">
        <w:rPr>
          <w:sz w:val="20"/>
          <w:szCs w:val="20"/>
        </w:rPr>
        <w:t xml:space="preserve">.  </w:t>
      </w:r>
      <w:r w:rsidR="006F7C49" w:rsidRPr="00B60101">
        <w:rPr>
          <w:sz w:val="20"/>
          <w:szCs w:val="20"/>
        </w:rPr>
        <w:t xml:space="preserve"> </w:t>
      </w:r>
    </w:p>
    <w:p w:rsidR="00D81EAB" w:rsidRPr="00D81EAB" w:rsidRDefault="00D81EAB" w:rsidP="006248DC">
      <w:pPr>
        <w:pStyle w:val="Heading5"/>
        <w:rPr>
          <w:rFonts w:ascii="Times New Roman" w:hAnsi="Times New Roman" w:cs="Times New Roman"/>
          <w:color w:val="auto"/>
          <w:sz w:val="20"/>
        </w:rPr>
      </w:pPr>
      <w:r w:rsidRPr="00D81EAB">
        <w:rPr>
          <w:rFonts w:ascii="Times New Roman" w:hAnsi="Times New Roman" w:cs="Times New Roman"/>
          <w:color w:val="auto"/>
          <w:sz w:val="20"/>
        </w:rPr>
        <w:t>Issues related to the grade received on the exam need</w:t>
      </w:r>
      <w:r w:rsidR="00171C3D">
        <w:rPr>
          <w:rFonts w:ascii="Times New Roman" w:hAnsi="Times New Roman" w:cs="Times New Roman"/>
          <w:color w:val="auto"/>
          <w:sz w:val="20"/>
        </w:rPr>
        <w:t>s</w:t>
      </w:r>
      <w:r w:rsidRPr="00D81EAB">
        <w:rPr>
          <w:rFonts w:ascii="Times New Roman" w:hAnsi="Times New Roman" w:cs="Times New Roman"/>
          <w:color w:val="auto"/>
          <w:sz w:val="20"/>
        </w:rPr>
        <w:t xml:space="preserve"> to be discussed</w:t>
      </w:r>
      <w:r w:rsidR="000F6F13">
        <w:rPr>
          <w:rFonts w:ascii="Times New Roman" w:hAnsi="Times New Roman" w:cs="Times New Roman"/>
          <w:color w:val="auto"/>
          <w:sz w:val="20"/>
        </w:rPr>
        <w:t>, in the instructor’s office,</w:t>
      </w:r>
      <w:r w:rsidRPr="00D81EAB">
        <w:rPr>
          <w:rFonts w:ascii="Times New Roman" w:hAnsi="Times New Roman" w:cs="Times New Roman"/>
          <w:color w:val="auto"/>
          <w:sz w:val="20"/>
        </w:rPr>
        <w:t xml:space="preserve"> within 1 week of the exam </w:t>
      </w:r>
      <w:r w:rsidR="000F6F13">
        <w:rPr>
          <w:rFonts w:ascii="Times New Roman" w:hAnsi="Times New Roman" w:cs="Times New Roman"/>
          <w:color w:val="auto"/>
          <w:sz w:val="20"/>
        </w:rPr>
        <w:t xml:space="preserve">scores being posted.  </w:t>
      </w:r>
      <w:r w:rsidRPr="00D81EAB">
        <w:rPr>
          <w:rFonts w:ascii="Times New Roman" w:hAnsi="Times New Roman" w:cs="Times New Roman"/>
          <w:color w:val="auto"/>
          <w:sz w:val="20"/>
        </w:rPr>
        <w:t>Study guides for the exams will be posted in My</w:t>
      </w:r>
      <w:r w:rsidR="003A22AB">
        <w:rPr>
          <w:rFonts w:ascii="Times New Roman" w:hAnsi="Times New Roman" w:cs="Times New Roman"/>
          <w:color w:val="auto"/>
          <w:sz w:val="20"/>
        </w:rPr>
        <w:t>M</w:t>
      </w:r>
      <w:r w:rsidRPr="00D81EAB">
        <w:rPr>
          <w:rFonts w:ascii="Times New Roman" w:hAnsi="Times New Roman" w:cs="Times New Roman"/>
          <w:color w:val="auto"/>
          <w:sz w:val="20"/>
        </w:rPr>
        <w:t>ath</w:t>
      </w:r>
      <w:r w:rsidR="003A22AB">
        <w:rPr>
          <w:rFonts w:ascii="Times New Roman" w:hAnsi="Times New Roman" w:cs="Times New Roman"/>
          <w:color w:val="auto"/>
          <w:sz w:val="20"/>
        </w:rPr>
        <w:t>L</w:t>
      </w:r>
      <w:r w:rsidRPr="00D81EAB">
        <w:rPr>
          <w:rFonts w:ascii="Times New Roman" w:hAnsi="Times New Roman" w:cs="Times New Roman"/>
          <w:color w:val="auto"/>
          <w:sz w:val="20"/>
        </w:rPr>
        <w:t>ab.  These are optional, but will help you to review and prepare for the exam</w:t>
      </w:r>
      <w:r w:rsidR="00D32691">
        <w:rPr>
          <w:rFonts w:ascii="Times New Roman" w:hAnsi="Times New Roman" w:cs="Times New Roman"/>
          <w:color w:val="auto"/>
          <w:sz w:val="20"/>
        </w:rPr>
        <w:t>.</w:t>
      </w:r>
      <w:r w:rsidRPr="00D81EAB">
        <w:rPr>
          <w:rFonts w:ascii="Times New Roman" w:hAnsi="Times New Roman" w:cs="Times New Roman"/>
          <w:color w:val="auto"/>
          <w:sz w:val="20"/>
        </w:rPr>
        <w:t xml:space="preserve">  </w:t>
      </w:r>
    </w:p>
    <w:p w:rsidR="00292922" w:rsidRDefault="00292922" w:rsidP="006248DC"/>
    <w:p w:rsidR="00452AD0" w:rsidRPr="00B60101" w:rsidRDefault="00452AD0" w:rsidP="006248DC">
      <w:pPr>
        <w:rPr>
          <w:sz w:val="20"/>
          <w:szCs w:val="20"/>
        </w:rPr>
      </w:pPr>
      <w:r w:rsidRPr="00452AD0">
        <w:rPr>
          <w:b/>
        </w:rPr>
        <w:t>Final Exam</w:t>
      </w:r>
      <w:r w:rsidR="00EC45B7">
        <w:rPr>
          <w:b/>
        </w:rPr>
        <w:t xml:space="preserve"> (200 points): </w:t>
      </w:r>
      <w:r w:rsidR="00171C3D">
        <w:rPr>
          <w:b/>
        </w:rPr>
        <w:t xml:space="preserve"> </w:t>
      </w:r>
      <w:r w:rsidRPr="00B60101">
        <w:rPr>
          <w:sz w:val="20"/>
          <w:szCs w:val="20"/>
        </w:rPr>
        <w:t xml:space="preserve">The comprehensive Final Exam will be given on </w:t>
      </w:r>
      <w:r w:rsidR="003A22AB">
        <w:rPr>
          <w:b/>
          <w:sz w:val="20"/>
          <w:szCs w:val="20"/>
          <w:u w:val="single"/>
        </w:rPr>
        <w:t>Thursday Dec 19</w:t>
      </w:r>
      <w:r w:rsidR="003A22AB" w:rsidRPr="003A22AB">
        <w:rPr>
          <w:b/>
          <w:sz w:val="20"/>
          <w:szCs w:val="20"/>
          <w:u w:val="single"/>
          <w:vertAlign w:val="superscript"/>
        </w:rPr>
        <w:t>th</w:t>
      </w:r>
      <w:r w:rsidR="00EF28C7">
        <w:rPr>
          <w:b/>
          <w:sz w:val="20"/>
          <w:szCs w:val="20"/>
          <w:u w:val="single"/>
        </w:rPr>
        <w:t xml:space="preserve"> </w:t>
      </w:r>
      <w:r w:rsidRPr="00B60101">
        <w:rPr>
          <w:sz w:val="20"/>
          <w:szCs w:val="20"/>
        </w:rPr>
        <w:t xml:space="preserve">from </w:t>
      </w:r>
      <w:r w:rsidR="00EF28C7">
        <w:rPr>
          <w:sz w:val="20"/>
          <w:szCs w:val="20"/>
          <w:u w:val="single"/>
        </w:rPr>
        <w:t>10:3</w:t>
      </w:r>
      <w:r w:rsidR="00384491">
        <w:rPr>
          <w:sz w:val="20"/>
          <w:szCs w:val="20"/>
          <w:u w:val="single"/>
        </w:rPr>
        <w:t>0–</w:t>
      </w:r>
      <w:r w:rsidR="00FC32EC" w:rsidRPr="00FC32EC">
        <w:rPr>
          <w:sz w:val="20"/>
          <w:szCs w:val="20"/>
          <w:u w:val="single"/>
        </w:rPr>
        <w:t>1</w:t>
      </w:r>
      <w:r w:rsidR="00EF28C7">
        <w:rPr>
          <w:sz w:val="20"/>
          <w:szCs w:val="20"/>
          <w:u w:val="single"/>
        </w:rPr>
        <w:t>2</w:t>
      </w:r>
      <w:r w:rsidR="00FC32EC" w:rsidRPr="00FC32EC">
        <w:rPr>
          <w:sz w:val="20"/>
          <w:szCs w:val="20"/>
          <w:u w:val="single"/>
        </w:rPr>
        <w:t>:</w:t>
      </w:r>
      <w:r w:rsidR="00EF28C7">
        <w:rPr>
          <w:sz w:val="20"/>
          <w:szCs w:val="20"/>
          <w:u w:val="single"/>
        </w:rPr>
        <w:t>3</w:t>
      </w:r>
      <w:r w:rsidR="00FC32EC" w:rsidRPr="00FC32EC">
        <w:rPr>
          <w:sz w:val="20"/>
          <w:szCs w:val="20"/>
          <w:u w:val="single"/>
        </w:rPr>
        <w:t xml:space="preserve">0 </w:t>
      </w:r>
      <w:r w:rsidR="00384491">
        <w:rPr>
          <w:sz w:val="20"/>
          <w:szCs w:val="20"/>
          <w:u w:val="single"/>
        </w:rPr>
        <w:t>p</w:t>
      </w:r>
      <w:r w:rsidR="00FC32EC" w:rsidRPr="00FC32EC">
        <w:rPr>
          <w:sz w:val="20"/>
          <w:szCs w:val="20"/>
          <w:u w:val="single"/>
        </w:rPr>
        <w:t>m</w:t>
      </w:r>
      <w:r w:rsidRPr="00B60101">
        <w:rPr>
          <w:sz w:val="20"/>
          <w:szCs w:val="20"/>
        </w:rPr>
        <w:t xml:space="preserve">.  Please put this date in your calendar immediately.  </w:t>
      </w:r>
      <w:r w:rsidR="007518F0">
        <w:rPr>
          <w:sz w:val="20"/>
          <w:szCs w:val="20"/>
        </w:rPr>
        <w:t xml:space="preserve">Do not make plans to leave earlier than this. </w:t>
      </w:r>
    </w:p>
    <w:p w:rsidR="00AE730A" w:rsidRDefault="00AE730A" w:rsidP="006248DC">
      <w:pPr>
        <w:rPr>
          <w:sz w:val="20"/>
        </w:rPr>
      </w:pPr>
    </w:p>
    <w:p w:rsidR="00452AD0" w:rsidRPr="00C6740F" w:rsidRDefault="00452AD0" w:rsidP="006248DC">
      <w:pPr>
        <w:rPr>
          <w:sz w:val="20"/>
        </w:rPr>
      </w:pPr>
      <w:r w:rsidRPr="00C6740F">
        <w:rPr>
          <w:sz w:val="20"/>
        </w:rPr>
        <w:t>Please note the following:</w:t>
      </w:r>
    </w:p>
    <w:p w:rsidR="00452AD0" w:rsidRDefault="00452AD0" w:rsidP="00547C10">
      <w:pPr>
        <w:pStyle w:val="ListParagraph"/>
        <w:numPr>
          <w:ilvl w:val="0"/>
          <w:numId w:val="10"/>
        </w:numPr>
        <w:rPr>
          <w:sz w:val="20"/>
        </w:rPr>
      </w:pPr>
      <w:r w:rsidRPr="00A110FC">
        <w:rPr>
          <w:sz w:val="20"/>
        </w:rPr>
        <w:t xml:space="preserve">University rules relating to final examinations </w:t>
      </w:r>
      <w:r w:rsidR="00A110FC" w:rsidRPr="00A110FC">
        <w:rPr>
          <w:sz w:val="20"/>
        </w:rPr>
        <w:t>and t</w:t>
      </w:r>
      <w:r w:rsidR="00A110FC">
        <w:rPr>
          <w:sz w:val="20"/>
        </w:rPr>
        <w:t>h</w:t>
      </w:r>
      <w:r w:rsidRPr="00A110FC">
        <w:rPr>
          <w:sz w:val="20"/>
        </w:rPr>
        <w:t>e University final exam schedule may be found at:</w:t>
      </w:r>
    </w:p>
    <w:p w:rsidR="00A110FC" w:rsidRPr="00A110FC" w:rsidRDefault="00C960C1" w:rsidP="00A110FC">
      <w:pPr>
        <w:pStyle w:val="ListParagraph"/>
        <w:ind w:left="360"/>
        <w:rPr>
          <w:sz w:val="20"/>
        </w:rPr>
      </w:pPr>
      <w:hyperlink r:id="rId10" w:tgtFrame="_blank" w:history="1">
        <w:r w:rsidR="00A110FC" w:rsidRPr="00A110FC">
          <w:rPr>
            <w:rStyle w:val="Hyperlink"/>
            <w:color w:val="1155CC"/>
            <w:sz w:val="20"/>
            <w:shd w:val="clear" w:color="auto" w:fill="FFFFFF"/>
          </w:rPr>
          <w:t>https://registrar.arizona.edu/courses/final-examination-schedule-fall-2019</w:t>
        </w:r>
      </w:hyperlink>
    </w:p>
    <w:p w:rsidR="00FC32EC" w:rsidRDefault="00FC32EC" w:rsidP="006248DC">
      <w:pPr>
        <w:pStyle w:val="HTMLPreformatted"/>
        <w:rPr>
          <w:rFonts w:ascii="Times New Roman" w:hAnsi="Times New Roman" w:cs="Times New Roman"/>
          <w:b/>
          <w:sz w:val="24"/>
          <w:szCs w:val="24"/>
        </w:rPr>
      </w:pPr>
    </w:p>
    <w:p w:rsidR="004C53C0" w:rsidRDefault="004C53C0" w:rsidP="006248DC">
      <w:pPr>
        <w:pStyle w:val="HTMLPreformatted"/>
        <w:rPr>
          <w:rFonts w:ascii="Times New Roman" w:hAnsi="Times New Roman" w:cs="Times New Roman"/>
          <w:b/>
          <w:sz w:val="24"/>
          <w:szCs w:val="24"/>
        </w:rPr>
      </w:pPr>
      <w:r>
        <w:rPr>
          <w:rFonts w:ascii="Times New Roman" w:hAnsi="Times New Roman" w:cs="Times New Roman"/>
          <w:b/>
          <w:sz w:val="24"/>
          <w:szCs w:val="24"/>
        </w:rPr>
        <w:t>MISSED EXAMS</w:t>
      </w:r>
      <w:r w:rsidR="007F763C" w:rsidRPr="00A9138F">
        <w:rPr>
          <w:rFonts w:ascii="Times New Roman" w:hAnsi="Times New Roman" w:cs="Times New Roman"/>
          <w:b/>
          <w:sz w:val="24"/>
          <w:szCs w:val="24"/>
        </w:rPr>
        <w:t xml:space="preserve"> </w:t>
      </w:r>
    </w:p>
    <w:p w:rsidR="00A110FC" w:rsidRDefault="00685A4B" w:rsidP="006248DC">
      <w:pPr>
        <w:pStyle w:val="HTMLPreformatted"/>
        <w:rPr>
          <w:rFonts w:ascii="Times New Roman" w:hAnsi="Times New Roman" w:cs="Times New Roman"/>
        </w:rPr>
      </w:pPr>
      <w:r w:rsidRPr="00452AD0">
        <w:rPr>
          <w:rFonts w:ascii="Times New Roman" w:hAnsi="Times New Roman" w:cs="Times New Roman"/>
        </w:rPr>
        <w:t xml:space="preserve">Students are expected to be present for all exams.  </w:t>
      </w:r>
      <w:r w:rsidR="006D1169" w:rsidRPr="00452AD0">
        <w:rPr>
          <w:rFonts w:ascii="Times New Roman" w:hAnsi="Times New Roman" w:cs="Times New Roman"/>
        </w:rPr>
        <w:t>The student must contact the instructor</w:t>
      </w:r>
      <w:r w:rsidR="004C53C0">
        <w:rPr>
          <w:rFonts w:ascii="Times New Roman" w:hAnsi="Times New Roman" w:cs="Times New Roman"/>
        </w:rPr>
        <w:t xml:space="preserve"> or Math department</w:t>
      </w:r>
      <w:r w:rsidR="006D1169" w:rsidRPr="00452AD0">
        <w:rPr>
          <w:rFonts w:ascii="Times New Roman" w:hAnsi="Times New Roman" w:cs="Times New Roman"/>
        </w:rPr>
        <w:t xml:space="preserve"> PRIOR to the exam </w:t>
      </w:r>
      <w:r w:rsidR="00142130" w:rsidRPr="00452AD0">
        <w:rPr>
          <w:rFonts w:ascii="Times New Roman" w:hAnsi="Times New Roman" w:cs="Times New Roman"/>
        </w:rPr>
        <w:t>or ASAP to be eligible for a make-up</w:t>
      </w:r>
      <w:r w:rsidR="006D1169" w:rsidRPr="00452AD0">
        <w:rPr>
          <w:rFonts w:ascii="Times New Roman" w:hAnsi="Times New Roman" w:cs="Times New Roman"/>
        </w:rPr>
        <w:t xml:space="preserve">. </w:t>
      </w:r>
      <w:r w:rsidR="00A110FC">
        <w:rPr>
          <w:rFonts w:ascii="Times New Roman" w:hAnsi="Times New Roman" w:cs="Times New Roman"/>
        </w:rPr>
        <w:t xml:space="preserve">If a student misses an exam, s/he must contact the instructor to schedule a make-up at a mutually arranged time, ideally </w:t>
      </w:r>
      <w:r w:rsidR="00F67158">
        <w:rPr>
          <w:rFonts w:ascii="Times New Roman" w:hAnsi="Times New Roman" w:cs="Times New Roman"/>
        </w:rPr>
        <w:t>taken</w:t>
      </w:r>
      <w:r w:rsidR="00A110FC">
        <w:rPr>
          <w:rFonts w:ascii="Times New Roman" w:hAnsi="Times New Roman" w:cs="Times New Roman"/>
        </w:rPr>
        <w:t xml:space="preserve"> </w:t>
      </w:r>
      <w:r w:rsidR="00F67158">
        <w:rPr>
          <w:rFonts w:ascii="Times New Roman" w:hAnsi="Times New Roman" w:cs="Times New Roman"/>
        </w:rPr>
        <w:t xml:space="preserve">before the next class meeting.  </w:t>
      </w:r>
      <w:r w:rsidR="00A110FC">
        <w:rPr>
          <w:rFonts w:ascii="Times New Roman" w:hAnsi="Times New Roman" w:cs="Times New Roman"/>
        </w:rPr>
        <w:t xml:space="preserve">Failure to contact </w:t>
      </w:r>
      <w:r w:rsidR="00F67158">
        <w:rPr>
          <w:rFonts w:ascii="Times New Roman" w:hAnsi="Times New Roman" w:cs="Times New Roman"/>
        </w:rPr>
        <w:t xml:space="preserve">the </w:t>
      </w:r>
      <w:r w:rsidR="00A110FC">
        <w:rPr>
          <w:rFonts w:ascii="Times New Roman" w:hAnsi="Times New Roman" w:cs="Times New Roman"/>
        </w:rPr>
        <w:t>instructor or to make arrangements</w:t>
      </w:r>
      <w:r w:rsidR="00F67158">
        <w:rPr>
          <w:rFonts w:ascii="Times New Roman" w:hAnsi="Times New Roman" w:cs="Times New Roman"/>
        </w:rPr>
        <w:t>,</w:t>
      </w:r>
      <w:r w:rsidR="00A110FC">
        <w:rPr>
          <w:rFonts w:ascii="Times New Roman" w:hAnsi="Times New Roman" w:cs="Times New Roman"/>
        </w:rPr>
        <w:t xml:space="preserve"> a grade of zero will be given.  However, if 2 or more exams are missed a grade of zero will be assigned to each missed exam.  </w:t>
      </w:r>
    </w:p>
    <w:p w:rsidR="009F50B4" w:rsidRDefault="009F50B4" w:rsidP="006248DC">
      <w:pPr>
        <w:pStyle w:val="PlainText"/>
        <w:rPr>
          <w:rFonts w:ascii="Times New Roman" w:eastAsia="MS Mincho" w:hAnsi="Times New Roman" w:cs="Times New Roman"/>
          <w:b/>
          <w:bCs/>
          <w:sz w:val="24"/>
          <w:szCs w:val="24"/>
        </w:rPr>
      </w:pPr>
    </w:p>
    <w:p w:rsidR="00A57CDB" w:rsidRDefault="00A57CDB" w:rsidP="006248DC">
      <w:pPr>
        <w:pStyle w:val="PlainText"/>
        <w:rPr>
          <w:rFonts w:ascii="Times New Roman" w:eastAsia="MS Mincho" w:hAnsi="Times New Roman" w:cs="Times New Roman"/>
          <w:b/>
          <w:bCs/>
          <w:sz w:val="24"/>
          <w:szCs w:val="24"/>
        </w:rPr>
      </w:pPr>
      <w:r>
        <w:rPr>
          <w:rFonts w:ascii="Times New Roman" w:eastAsia="MS Mincho" w:hAnsi="Times New Roman" w:cs="Times New Roman"/>
          <w:b/>
          <w:bCs/>
          <w:sz w:val="24"/>
          <w:szCs w:val="24"/>
        </w:rPr>
        <w:t>Incomplete</w:t>
      </w:r>
    </w:p>
    <w:p w:rsidR="00A57CDB" w:rsidRPr="00C6740F" w:rsidRDefault="00A57CDB" w:rsidP="00A57CDB">
      <w:pPr>
        <w:rPr>
          <w:color w:val="000000"/>
          <w:sz w:val="20"/>
        </w:rPr>
      </w:pPr>
      <w:r w:rsidRPr="00C6740F">
        <w:rPr>
          <w:sz w:val="20"/>
        </w:rPr>
        <w:t xml:space="preserve">A grade of </w:t>
      </w:r>
      <w:r w:rsidRPr="00D64B25">
        <w:rPr>
          <w:i/>
          <w:sz w:val="20"/>
        </w:rPr>
        <w:t>Incomplete</w:t>
      </w:r>
      <w:r w:rsidRPr="00C6740F">
        <w:rPr>
          <w:sz w:val="20"/>
        </w:rPr>
        <w:t xml:space="preserve"> will be given only at the instructor’s discretion, according to University Policy as described </w:t>
      </w:r>
      <w:proofErr w:type="gramStart"/>
      <w:r w:rsidRPr="00C6740F">
        <w:rPr>
          <w:sz w:val="20"/>
        </w:rPr>
        <w:t xml:space="preserve">at </w:t>
      </w:r>
      <w:r>
        <w:rPr>
          <w:rFonts w:ascii="Arial" w:hAnsi="Arial" w:cs="Arial"/>
          <w:color w:val="222222"/>
          <w:shd w:val="clear" w:color="auto" w:fill="FFFFFF"/>
        </w:rPr>
        <w:t> </w:t>
      </w:r>
      <w:proofErr w:type="gramEnd"/>
      <w:hyperlink r:id="rId11" w:tgtFrame="_blank" w:history="1">
        <w:r>
          <w:rPr>
            <w:rStyle w:val="Hyperlink"/>
            <w:sz w:val="20"/>
            <w:szCs w:val="20"/>
            <w:shd w:val="clear" w:color="auto" w:fill="FFFFFF"/>
          </w:rPr>
          <w:t>https://www.registrar.arizona.edu/grades/incomplete-i-grade</w:t>
        </w:r>
      </w:hyperlink>
    </w:p>
    <w:p w:rsidR="00A57CDB" w:rsidRPr="00D87280" w:rsidRDefault="00A57CDB" w:rsidP="00A57CDB">
      <w:pPr>
        <w:pStyle w:val="Heading9"/>
        <w:rPr>
          <w:rFonts w:ascii="Times New Roman" w:hAnsi="Times New Roman" w:cs="Times New Roman"/>
          <w:b/>
          <w:i w:val="0"/>
          <w:color w:val="000000" w:themeColor="text1"/>
          <w:sz w:val="24"/>
          <w:szCs w:val="24"/>
        </w:rPr>
      </w:pPr>
      <w:r w:rsidRPr="00D87280">
        <w:rPr>
          <w:rFonts w:ascii="Times New Roman" w:hAnsi="Times New Roman" w:cs="Times New Roman"/>
          <w:b/>
          <w:i w:val="0"/>
          <w:color w:val="000000" w:themeColor="text1"/>
          <w:sz w:val="24"/>
          <w:szCs w:val="24"/>
        </w:rPr>
        <w:t>Withdrawal</w:t>
      </w:r>
    </w:p>
    <w:p w:rsidR="00A57CDB" w:rsidRDefault="00A57CDB" w:rsidP="00A57CDB">
      <w:pPr>
        <w:jc w:val="both"/>
        <w:rPr>
          <w:sz w:val="20"/>
        </w:rPr>
      </w:pPr>
      <w:r w:rsidRPr="00C6740F">
        <w:rPr>
          <w:sz w:val="20"/>
        </w:rPr>
        <w:t xml:space="preserve">A student may withdraw from the course with a deletion from record through </w:t>
      </w:r>
      <w:r w:rsidR="003A22AB">
        <w:rPr>
          <w:b/>
          <w:sz w:val="20"/>
        </w:rPr>
        <w:t>Sep 8, 2019</w:t>
      </w:r>
      <w:r w:rsidRPr="00C6740F">
        <w:rPr>
          <w:sz w:val="20"/>
        </w:rPr>
        <w:t xml:space="preserve">, using </w:t>
      </w:r>
      <w:proofErr w:type="spellStart"/>
      <w:r w:rsidRPr="00C6740F">
        <w:rPr>
          <w:sz w:val="20"/>
        </w:rPr>
        <w:t>UAccess</w:t>
      </w:r>
      <w:proofErr w:type="spellEnd"/>
      <w:r w:rsidRPr="00C6740F">
        <w:rPr>
          <w:sz w:val="20"/>
        </w:rPr>
        <w:t xml:space="preserve">. A student may withdraw with a grade of "W" through </w:t>
      </w:r>
      <w:r w:rsidR="003A22AB">
        <w:rPr>
          <w:b/>
          <w:sz w:val="20"/>
        </w:rPr>
        <w:t>Nov 3,</w:t>
      </w:r>
      <w:r>
        <w:rPr>
          <w:b/>
          <w:sz w:val="20"/>
        </w:rPr>
        <w:t xml:space="preserve"> 2019</w:t>
      </w:r>
      <w:r w:rsidRPr="00C6740F">
        <w:rPr>
          <w:sz w:val="20"/>
        </w:rPr>
        <w:t xml:space="preserve">, using </w:t>
      </w:r>
      <w:proofErr w:type="spellStart"/>
      <w:r w:rsidRPr="00C6740F">
        <w:rPr>
          <w:sz w:val="20"/>
        </w:rPr>
        <w:t>UAccess</w:t>
      </w:r>
      <w:proofErr w:type="spellEnd"/>
      <w:r w:rsidRPr="00C6740F">
        <w:rPr>
          <w:sz w:val="20"/>
        </w:rPr>
        <w:t>.</w:t>
      </w:r>
      <w:r>
        <w:rPr>
          <w:sz w:val="20"/>
        </w:rPr>
        <w:t xml:space="preserve">  After </w:t>
      </w:r>
      <w:r w:rsidR="003A22AB">
        <w:rPr>
          <w:b/>
          <w:sz w:val="20"/>
        </w:rPr>
        <w:t>Nov 3</w:t>
      </w:r>
      <w:r w:rsidR="003A22AB" w:rsidRPr="003A22AB">
        <w:rPr>
          <w:b/>
          <w:sz w:val="20"/>
          <w:vertAlign w:val="superscript"/>
        </w:rPr>
        <w:t>rd</w:t>
      </w:r>
      <w:r w:rsidR="003A22AB">
        <w:rPr>
          <w:b/>
          <w:sz w:val="20"/>
        </w:rPr>
        <w:t xml:space="preserve"> </w:t>
      </w:r>
      <w:r>
        <w:rPr>
          <w:sz w:val="20"/>
        </w:rPr>
        <w:t>students will need their dean’s signature and instructor’s signature on a Late Change Petition form and Change of Schedule Form.</w:t>
      </w:r>
    </w:p>
    <w:p w:rsidR="00A57CDB" w:rsidRPr="00C6740F" w:rsidRDefault="00A57CDB" w:rsidP="00A57CDB">
      <w:pPr>
        <w:jc w:val="both"/>
        <w:rPr>
          <w:sz w:val="20"/>
        </w:rPr>
      </w:pPr>
    </w:p>
    <w:p w:rsidR="00F67158" w:rsidRDefault="00F67158">
      <w:pPr>
        <w:rPr>
          <w:rFonts w:eastAsia="MS Mincho"/>
          <w:b/>
          <w:bCs/>
        </w:rPr>
      </w:pPr>
      <w:r>
        <w:rPr>
          <w:rFonts w:eastAsia="MS Mincho"/>
          <w:b/>
          <w:bCs/>
        </w:rPr>
        <w:br w:type="page"/>
      </w:r>
    </w:p>
    <w:p w:rsidR="005B706B" w:rsidRPr="00384491" w:rsidRDefault="005B706B" w:rsidP="00384491">
      <w:pPr>
        <w:rPr>
          <w:sz w:val="20"/>
          <w:szCs w:val="20"/>
        </w:rPr>
      </w:pPr>
      <w:r w:rsidRPr="005B706B">
        <w:rPr>
          <w:rFonts w:eastAsia="MS Mincho"/>
          <w:b/>
          <w:bCs/>
        </w:rPr>
        <w:lastRenderedPageBreak/>
        <w:t>Grades:</w:t>
      </w:r>
      <w:r w:rsidRPr="005B706B">
        <w:rPr>
          <w:rFonts w:eastAsia="MS Mincho"/>
        </w:rPr>
        <w:t xml:space="preserve">  </w:t>
      </w:r>
      <w:r w:rsidRPr="004C53C0">
        <w:rPr>
          <w:rFonts w:eastAsia="MS Mincho"/>
          <w:sz w:val="20"/>
          <w:szCs w:val="20"/>
        </w:rPr>
        <w:t>The total number of points available from exams and homework is</w:t>
      </w:r>
      <w:r w:rsidR="00557AE8">
        <w:rPr>
          <w:rFonts w:eastAsia="MS Mincho"/>
          <w:sz w:val="20"/>
          <w:szCs w:val="20"/>
        </w:rPr>
        <w:t xml:space="preserve"> 800</w:t>
      </w:r>
      <w:r w:rsidRPr="004C53C0">
        <w:rPr>
          <w:rFonts w:eastAsia="MS Mincho"/>
          <w:sz w:val="20"/>
          <w:szCs w:val="20"/>
        </w:rPr>
        <w:t xml:space="preserve"> points.  </w:t>
      </w:r>
      <w:r w:rsidR="004C53C0">
        <w:rPr>
          <w:rFonts w:eastAsia="MS Mincho"/>
          <w:sz w:val="20"/>
          <w:szCs w:val="20"/>
        </w:rPr>
        <w:t xml:space="preserve">Grades will be updated on D2L after each exam.  </w:t>
      </w:r>
      <w:r w:rsidRPr="004C53C0">
        <w:rPr>
          <w:rFonts w:eastAsia="MS Mincho"/>
          <w:sz w:val="20"/>
          <w:szCs w:val="20"/>
        </w:rPr>
        <w:t>The break down is given in the following Table A. Grades will be no lower than those set forth in the following Table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921"/>
      </w:tblGrid>
      <w:tr w:rsidR="005B706B" w:rsidRPr="005B706B" w:rsidTr="00E2479C">
        <w:tc>
          <w:tcPr>
            <w:tcW w:w="3108" w:type="dxa"/>
          </w:tcPr>
          <w:p w:rsidR="005B706B" w:rsidRPr="005B706B" w:rsidRDefault="005B706B" w:rsidP="00E2479C">
            <w:pPr>
              <w:jc w:val="center"/>
            </w:pPr>
            <w:r w:rsidRPr="005B706B">
              <w:t>Table A</w:t>
            </w:r>
          </w:p>
        </w:tc>
        <w:tc>
          <w:tcPr>
            <w:tcW w:w="921" w:type="dxa"/>
          </w:tcPr>
          <w:p w:rsidR="005B706B" w:rsidRPr="005B706B" w:rsidRDefault="005B706B" w:rsidP="00E2479C"/>
        </w:tc>
      </w:tr>
      <w:tr w:rsidR="005B706B" w:rsidRPr="005B706B" w:rsidTr="00E2479C">
        <w:tc>
          <w:tcPr>
            <w:tcW w:w="3108" w:type="dxa"/>
          </w:tcPr>
          <w:p w:rsidR="005B706B" w:rsidRPr="005B706B" w:rsidRDefault="005B706B" w:rsidP="00E2479C">
            <w:pPr>
              <w:rPr>
                <w:b/>
              </w:rPr>
            </w:pPr>
            <w:r w:rsidRPr="005B706B">
              <w:rPr>
                <w:b/>
              </w:rPr>
              <w:t xml:space="preserve"> Break down </w:t>
            </w:r>
            <w:r w:rsidR="004C53C0">
              <w:rPr>
                <w:b/>
              </w:rPr>
              <w:t>of Grades</w:t>
            </w:r>
          </w:p>
        </w:tc>
        <w:tc>
          <w:tcPr>
            <w:tcW w:w="921" w:type="dxa"/>
          </w:tcPr>
          <w:p w:rsidR="005B706B" w:rsidRPr="005B706B" w:rsidRDefault="005B706B" w:rsidP="00E2479C">
            <w:pPr>
              <w:rPr>
                <w:b/>
              </w:rPr>
            </w:pPr>
            <w:r w:rsidRPr="005B706B">
              <w:rPr>
                <w:b/>
              </w:rPr>
              <w:t>Points</w:t>
            </w:r>
          </w:p>
        </w:tc>
      </w:tr>
      <w:tr w:rsidR="005B706B" w:rsidRPr="005B706B" w:rsidTr="00E2479C">
        <w:tc>
          <w:tcPr>
            <w:tcW w:w="3108" w:type="dxa"/>
          </w:tcPr>
          <w:p w:rsidR="005B706B" w:rsidRPr="005B706B" w:rsidRDefault="005B706B" w:rsidP="00E2479C">
            <w:r w:rsidRPr="005B706B">
              <w:t xml:space="preserve">Assignments </w:t>
            </w:r>
          </w:p>
        </w:tc>
        <w:tc>
          <w:tcPr>
            <w:tcW w:w="921" w:type="dxa"/>
          </w:tcPr>
          <w:p w:rsidR="005B706B" w:rsidRPr="005B706B" w:rsidRDefault="005B706B" w:rsidP="00171C3D">
            <w:r w:rsidRPr="005B706B">
              <w:t>1</w:t>
            </w:r>
            <w:r w:rsidR="00171C3D">
              <w:t>25</w:t>
            </w:r>
          </w:p>
        </w:tc>
      </w:tr>
      <w:tr w:rsidR="005B706B" w:rsidRPr="005B706B" w:rsidTr="00E2479C">
        <w:tc>
          <w:tcPr>
            <w:tcW w:w="3108" w:type="dxa"/>
          </w:tcPr>
          <w:p w:rsidR="005B706B" w:rsidRPr="005B706B" w:rsidRDefault="005B706B" w:rsidP="00E2479C">
            <w:r w:rsidRPr="005B706B">
              <w:t xml:space="preserve">In class exams </w:t>
            </w:r>
          </w:p>
        </w:tc>
        <w:tc>
          <w:tcPr>
            <w:tcW w:w="921" w:type="dxa"/>
          </w:tcPr>
          <w:p w:rsidR="005B706B" w:rsidRPr="005B706B" w:rsidRDefault="009F50B4" w:rsidP="003F17EC">
            <w:r>
              <w:t>400</w:t>
            </w:r>
          </w:p>
        </w:tc>
      </w:tr>
      <w:tr w:rsidR="009F50B4" w:rsidRPr="005B706B" w:rsidTr="00E2479C">
        <w:tc>
          <w:tcPr>
            <w:tcW w:w="3108" w:type="dxa"/>
          </w:tcPr>
          <w:p w:rsidR="009F50B4" w:rsidRPr="005B706B" w:rsidRDefault="009F50B4" w:rsidP="006D414B">
            <w:r>
              <w:t>Project</w:t>
            </w:r>
          </w:p>
        </w:tc>
        <w:tc>
          <w:tcPr>
            <w:tcW w:w="921" w:type="dxa"/>
          </w:tcPr>
          <w:p w:rsidR="009F50B4" w:rsidRPr="005B706B" w:rsidRDefault="009F50B4" w:rsidP="00171C3D">
            <w:r>
              <w:t xml:space="preserve"> </w:t>
            </w:r>
            <w:r w:rsidR="00171C3D">
              <w:t>75</w:t>
            </w:r>
          </w:p>
        </w:tc>
      </w:tr>
      <w:tr w:rsidR="009F50B4" w:rsidRPr="005B706B" w:rsidTr="00E2479C">
        <w:tc>
          <w:tcPr>
            <w:tcW w:w="3108" w:type="dxa"/>
          </w:tcPr>
          <w:p w:rsidR="009F50B4" w:rsidRPr="005B706B" w:rsidRDefault="009F50B4" w:rsidP="003B0B3F">
            <w:r w:rsidRPr="005B706B">
              <w:t xml:space="preserve">Final </w:t>
            </w:r>
          </w:p>
        </w:tc>
        <w:tc>
          <w:tcPr>
            <w:tcW w:w="921" w:type="dxa"/>
          </w:tcPr>
          <w:p w:rsidR="009F50B4" w:rsidRPr="005B706B" w:rsidRDefault="009F50B4" w:rsidP="003B0B3F">
            <w:r w:rsidRPr="005B706B">
              <w:t>200</w:t>
            </w:r>
          </w:p>
        </w:tc>
      </w:tr>
      <w:tr w:rsidR="009F50B4" w:rsidRPr="005B706B" w:rsidTr="00E2479C">
        <w:tc>
          <w:tcPr>
            <w:tcW w:w="3108" w:type="dxa"/>
          </w:tcPr>
          <w:p w:rsidR="009F50B4" w:rsidRPr="005B706B" w:rsidRDefault="009F50B4" w:rsidP="00E2479C"/>
        </w:tc>
        <w:tc>
          <w:tcPr>
            <w:tcW w:w="921" w:type="dxa"/>
          </w:tcPr>
          <w:p w:rsidR="009F50B4" w:rsidRPr="005B706B" w:rsidRDefault="009F50B4" w:rsidP="00E2479C"/>
        </w:tc>
      </w:tr>
      <w:tr w:rsidR="009F50B4" w:rsidRPr="005B706B" w:rsidTr="00E2479C">
        <w:tc>
          <w:tcPr>
            <w:tcW w:w="3108" w:type="dxa"/>
          </w:tcPr>
          <w:p w:rsidR="009F50B4" w:rsidRPr="005B706B" w:rsidRDefault="009F50B4" w:rsidP="00E2479C">
            <w:pPr>
              <w:rPr>
                <w:b/>
              </w:rPr>
            </w:pPr>
            <w:r w:rsidRPr="005B706B">
              <w:rPr>
                <w:b/>
              </w:rPr>
              <w:t xml:space="preserve">Total </w:t>
            </w:r>
            <w:r w:rsidR="00D64B25">
              <w:rPr>
                <w:b/>
              </w:rPr>
              <w:t>possible points</w:t>
            </w:r>
          </w:p>
        </w:tc>
        <w:tc>
          <w:tcPr>
            <w:tcW w:w="921" w:type="dxa"/>
          </w:tcPr>
          <w:p w:rsidR="009F50B4" w:rsidRPr="005B706B" w:rsidRDefault="00171C3D" w:rsidP="009F50B4">
            <w:pPr>
              <w:rPr>
                <w:b/>
              </w:rPr>
            </w:pPr>
            <w:r>
              <w:rPr>
                <w:b/>
              </w:rPr>
              <w:t>800</w:t>
            </w:r>
          </w:p>
        </w:tc>
      </w:tr>
    </w:tbl>
    <w:tbl>
      <w:tblPr>
        <w:tblpPr w:leftFromText="180" w:rightFromText="180" w:vertAnchor="text" w:horzAnchor="page" w:tblpX="6226" w:tblpY="-225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160"/>
        <w:gridCol w:w="1560"/>
        <w:gridCol w:w="390"/>
      </w:tblGrid>
      <w:tr w:rsidR="009A15B9" w:rsidRPr="00C43C01" w:rsidTr="009A15B9">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9A15B9" w:rsidRPr="00C43C01" w:rsidRDefault="009A15B9" w:rsidP="009A15B9">
            <w:pPr>
              <w:jc w:val="center"/>
            </w:pPr>
            <w:r>
              <w:t>Table B</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9A15B9" w:rsidRPr="00C43C01" w:rsidRDefault="009A15B9" w:rsidP="009A15B9"/>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9A15B9" w:rsidRPr="00C43C01" w:rsidRDefault="009A15B9" w:rsidP="009A15B9"/>
        </w:tc>
      </w:tr>
      <w:tr w:rsidR="009A15B9" w:rsidRPr="00C43C01" w:rsidTr="009A15B9">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9A15B9" w:rsidRPr="00C43C01" w:rsidRDefault="009A15B9" w:rsidP="009A15B9">
            <w:r>
              <w:t>720</w:t>
            </w:r>
            <w:r w:rsidRPr="00C43C01">
              <w:t xml:space="preserve"> or more points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9A15B9" w:rsidRPr="00C43C01" w:rsidRDefault="009A15B9" w:rsidP="009A15B9">
            <w:r w:rsidRPr="00C43C01">
              <w:t>90% to 100%</w:t>
            </w: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9A15B9" w:rsidRPr="00C43C01" w:rsidRDefault="009A15B9" w:rsidP="009A15B9">
            <w:r w:rsidRPr="00C43C01">
              <w:t>A</w:t>
            </w:r>
          </w:p>
        </w:tc>
      </w:tr>
      <w:tr w:rsidR="009A15B9" w:rsidRPr="00C43C01" w:rsidTr="009A15B9">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9A15B9" w:rsidRPr="00C43C01" w:rsidRDefault="009A15B9" w:rsidP="009A15B9">
            <w:r>
              <w:t>640</w:t>
            </w:r>
            <w:r w:rsidRPr="00C43C01">
              <w:t xml:space="preserve"> to </w:t>
            </w:r>
            <w:r>
              <w:t xml:space="preserve">719 </w:t>
            </w:r>
            <w:r w:rsidRPr="00C43C01">
              <w:t xml:space="preserve">points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9A15B9" w:rsidRPr="00C43C01" w:rsidRDefault="009A15B9" w:rsidP="009A15B9">
            <w:r w:rsidRPr="00C43C01">
              <w:t>80% to 90%</w:t>
            </w: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9A15B9" w:rsidRPr="00C43C01" w:rsidRDefault="009A15B9" w:rsidP="009A15B9">
            <w:r w:rsidRPr="00C43C01">
              <w:t>B</w:t>
            </w:r>
          </w:p>
        </w:tc>
      </w:tr>
      <w:tr w:rsidR="009A15B9" w:rsidRPr="00C43C01" w:rsidTr="009A15B9">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9A15B9" w:rsidRPr="00C43C01" w:rsidRDefault="009A15B9" w:rsidP="009A15B9">
            <w:r>
              <w:t>560</w:t>
            </w:r>
            <w:r w:rsidRPr="00C43C01">
              <w:t xml:space="preserve"> to</w:t>
            </w:r>
            <w:r>
              <w:t xml:space="preserve"> 639 </w:t>
            </w:r>
            <w:r w:rsidRPr="00C43C01">
              <w:t xml:space="preserve">points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9A15B9" w:rsidRPr="00C43C01" w:rsidRDefault="009A15B9" w:rsidP="009A15B9">
            <w:r w:rsidRPr="00C43C01">
              <w:t>70% to 80%</w:t>
            </w: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9A15B9" w:rsidRPr="00C43C01" w:rsidRDefault="009A15B9" w:rsidP="009A15B9">
            <w:r w:rsidRPr="00C43C01">
              <w:t>C</w:t>
            </w:r>
          </w:p>
        </w:tc>
      </w:tr>
      <w:tr w:rsidR="009A15B9" w:rsidRPr="00C43C01" w:rsidTr="009A15B9">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9A15B9" w:rsidRPr="00C43C01" w:rsidRDefault="009A15B9" w:rsidP="009A15B9">
            <w:r>
              <w:t>480</w:t>
            </w:r>
            <w:r w:rsidRPr="00C43C01">
              <w:t xml:space="preserve"> to </w:t>
            </w:r>
            <w:r>
              <w:t>559</w:t>
            </w:r>
            <w:r w:rsidRPr="00C43C01">
              <w:t xml:space="preserve"> points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9A15B9" w:rsidRPr="00C43C01" w:rsidRDefault="009A15B9" w:rsidP="009A15B9">
            <w:r w:rsidRPr="00C43C01">
              <w:t>60% to 70%</w:t>
            </w: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9A15B9" w:rsidRPr="00C43C01" w:rsidRDefault="009A15B9" w:rsidP="009A15B9">
            <w:r w:rsidRPr="00C43C01">
              <w:t>D</w:t>
            </w:r>
          </w:p>
        </w:tc>
      </w:tr>
      <w:tr w:rsidR="009A15B9" w:rsidRPr="00C43C01" w:rsidTr="009A15B9">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9A15B9" w:rsidRPr="00C43C01" w:rsidRDefault="009A15B9" w:rsidP="009A15B9">
            <w:r>
              <w:t>479</w:t>
            </w:r>
            <w:r w:rsidRPr="00C43C01">
              <w:t xml:space="preserve"> or less points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9A15B9" w:rsidRPr="00C43C01" w:rsidRDefault="009A15B9" w:rsidP="009A15B9">
            <w:r w:rsidRPr="00C43C01">
              <w:t>0%  to 60%</w:t>
            </w: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9A15B9" w:rsidRPr="00C43C01" w:rsidRDefault="009A15B9" w:rsidP="009A15B9">
            <w:r w:rsidRPr="00C43C01">
              <w:t>E</w:t>
            </w:r>
          </w:p>
        </w:tc>
      </w:tr>
    </w:tbl>
    <w:p w:rsidR="00384491" w:rsidRDefault="00384491" w:rsidP="004C53C0">
      <w:pPr>
        <w:jc w:val="both"/>
        <w:rPr>
          <w:b/>
          <w:sz w:val="20"/>
        </w:rPr>
      </w:pPr>
    </w:p>
    <w:p w:rsidR="004C53C0" w:rsidRDefault="004C53C0" w:rsidP="00384491">
      <w:pPr>
        <w:rPr>
          <w:b/>
          <w:sz w:val="20"/>
        </w:rPr>
      </w:pPr>
      <w:r w:rsidRPr="00C6740F">
        <w:rPr>
          <w:b/>
          <w:sz w:val="20"/>
        </w:rPr>
        <w:t xml:space="preserve">Please note that neither exam scores nor final grades will be curved.  No extra </w:t>
      </w:r>
      <w:r w:rsidR="003A5B23" w:rsidRPr="00C6740F">
        <w:rPr>
          <w:b/>
          <w:sz w:val="20"/>
        </w:rPr>
        <w:t>credit is</w:t>
      </w:r>
      <w:r w:rsidRPr="00C6740F">
        <w:rPr>
          <w:b/>
          <w:sz w:val="20"/>
        </w:rPr>
        <w:t xml:space="preserve"> offered </w:t>
      </w:r>
      <w:r>
        <w:rPr>
          <w:b/>
          <w:sz w:val="20"/>
        </w:rPr>
        <w:t xml:space="preserve">to change an exam grade.  </w:t>
      </w:r>
    </w:p>
    <w:p w:rsidR="005B706B" w:rsidRPr="001C0FDF" w:rsidRDefault="005B706B" w:rsidP="005B706B">
      <w:pPr>
        <w:rPr>
          <w:sz w:val="16"/>
          <w:szCs w:val="16"/>
        </w:rPr>
      </w:pPr>
    </w:p>
    <w:p w:rsidR="00D64B25" w:rsidRPr="00D64B25" w:rsidRDefault="009A15B9" w:rsidP="00D64B25">
      <w:pPr>
        <w:jc w:val="both"/>
      </w:pPr>
      <w:r>
        <w:rPr>
          <w:b/>
        </w:rPr>
        <w:t>Subject to Change Statement</w:t>
      </w:r>
    </w:p>
    <w:p w:rsidR="00D64B25" w:rsidRDefault="00D64B25" w:rsidP="00D64B25">
      <w:pPr>
        <w:jc w:val="both"/>
        <w:rPr>
          <w:sz w:val="20"/>
        </w:rPr>
      </w:pPr>
      <w:r w:rsidRPr="00C6740F">
        <w:rPr>
          <w:sz w:val="20"/>
        </w:rPr>
        <w:t>The information contained in the course policies, other than the grade and absence policies, may be subject to change with reasonable advance notice, as deemed appropriate by the instructor.</w:t>
      </w:r>
    </w:p>
    <w:p w:rsidR="00A57CDB" w:rsidRPr="00487101" w:rsidRDefault="00A57CDB" w:rsidP="00D64B25">
      <w:pPr>
        <w:jc w:val="both"/>
        <w:rPr>
          <w:sz w:val="20"/>
        </w:rPr>
      </w:pPr>
    </w:p>
    <w:p w:rsidR="00A57CDB" w:rsidRPr="00A57CDB" w:rsidRDefault="00A57CDB" w:rsidP="00A57CDB">
      <w:pPr>
        <w:rPr>
          <w:rFonts w:eastAsia="MS Mincho"/>
        </w:rPr>
      </w:pPr>
      <w:r>
        <w:rPr>
          <w:b/>
        </w:rPr>
        <w:t xml:space="preserve">Information about </w:t>
      </w:r>
      <w:r w:rsidR="003A22AB">
        <w:rPr>
          <w:b/>
        </w:rPr>
        <w:t xml:space="preserve">Inclusive access and how to log into MyMathLab </w:t>
      </w:r>
      <w:r w:rsidR="000458A7">
        <w:rPr>
          <w:b/>
        </w:rPr>
        <w:t>are</w:t>
      </w:r>
      <w:r w:rsidR="003A22AB">
        <w:rPr>
          <w:b/>
        </w:rPr>
        <w:t xml:space="preserve"> found in D2L</w:t>
      </w:r>
      <w:r>
        <w:rPr>
          <w:b/>
        </w:rPr>
        <w:t xml:space="preserve">. </w:t>
      </w:r>
    </w:p>
    <w:p w:rsidR="00A32E25" w:rsidRPr="005B706B" w:rsidRDefault="00A32E25" w:rsidP="005B706B">
      <w:r>
        <w:t>___________________________________________________________________________________</w:t>
      </w:r>
    </w:p>
    <w:p w:rsidR="00F0423B" w:rsidRDefault="00087052" w:rsidP="00A06D38">
      <w:pPr>
        <w:rPr>
          <w:rFonts w:eastAsia="MS Mincho"/>
        </w:rPr>
      </w:pPr>
      <w:r w:rsidRPr="00A06D38">
        <w:rPr>
          <w:rFonts w:eastAsia="MS Mincho"/>
          <w:b/>
        </w:rPr>
        <w:t>It is the student’s responsibility to keep up with the due dates.</w:t>
      </w:r>
      <w:r w:rsidRPr="00A06D38">
        <w:rPr>
          <w:rFonts w:eastAsia="MS Mincho"/>
        </w:rPr>
        <w:t xml:space="preserve">  These activities are to help the students evaluate their learning.  </w:t>
      </w:r>
      <w:r w:rsidR="00A06D38">
        <w:rPr>
          <w:rFonts w:eastAsia="MS Mincho"/>
        </w:rPr>
        <w:t xml:space="preserve">The </w:t>
      </w:r>
      <w:r w:rsidRPr="00A06D38">
        <w:rPr>
          <w:rFonts w:eastAsia="MS Mincho"/>
        </w:rPr>
        <w:t xml:space="preserve">assignments </w:t>
      </w:r>
      <w:r w:rsidR="00A06D38">
        <w:rPr>
          <w:rFonts w:eastAsia="MS Mincho"/>
        </w:rPr>
        <w:t xml:space="preserve">in Mymathlab </w:t>
      </w:r>
      <w:r w:rsidRPr="00A06D38">
        <w:rPr>
          <w:rFonts w:eastAsia="MS Mincho"/>
        </w:rPr>
        <w:t xml:space="preserve">are posted after the material has been covered in class.  If you see an assignment posted, you should begin the assignment.  </w:t>
      </w:r>
      <w:r w:rsidRPr="00400213">
        <w:rPr>
          <w:rFonts w:eastAsia="MS Mincho"/>
          <w:b/>
          <w:u w:val="single"/>
        </w:rPr>
        <w:t>Do not wait until the due date to begin the assignment</w:t>
      </w:r>
      <w:r w:rsidRPr="00A06D38">
        <w:rPr>
          <w:rFonts w:eastAsia="MS Mincho"/>
        </w:rPr>
        <w:t xml:space="preserve">.  You should try to finish all assignments </w:t>
      </w:r>
      <w:r w:rsidR="00171C3D">
        <w:rPr>
          <w:rFonts w:eastAsia="MS Mincho"/>
        </w:rPr>
        <w:t xml:space="preserve">at least </w:t>
      </w:r>
      <w:r w:rsidRPr="00A06D38">
        <w:rPr>
          <w:rFonts w:eastAsia="MS Mincho"/>
        </w:rPr>
        <w:t xml:space="preserve">24 hours before the deadline.  This gives you time to receive help before it is actually due.  </w:t>
      </w:r>
      <w:r w:rsidR="003A5B23">
        <w:rPr>
          <w:rFonts w:eastAsia="MS Mincho"/>
        </w:rPr>
        <w:t xml:space="preserve">For this course, there usually is at least one assignment between classes. </w:t>
      </w:r>
    </w:p>
    <w:p w:rsidR="00A57CDB" w:rsidRDefault="00A57CDB" w:rsidP="00A06D38">
      <w:pPr>
        <w:rPr>
          <w:rFonts w:eastAsia="MS Mincho"/>
        </w:rPr>
      </w:pPr>
      <w:bookmarkStart w:id="0" w:name="_GoBack"/>
      <w:bookmarkEnd w:id="0"/>
    </w:p>
    <w:p w:rsidR="00C9750A" w:rsidRDefault="00C9750A">
      <w:pPr>
        <w:rPr>
          <w:rFonts w:eastAsia="MS Mincho"/>
        </w:rPr>
      </w:pPr>
      <w:r>
        <w:rPr>
          <w:rFonts w:eastAsia="MS Mincho"/>
        </w:rPr>
        <w:br w:type="page"/>
      </w:r>
    </w:p>
    <w:p w:rsidR="00C9750A" w:rsidRDefault="00C9750A" w:rsidP="00C9750A">
      <w:pPr>
        <w:jc w:val="center"/>
        <w:rPr>
          <w:rFonts w:eastAsia="MS Mincho"/>
          <w:sz w:val="32"/>
          <w:szCs w:val="32"/>
        </w:rPr>
      </w:pPr>
      <w:r w:rsidRPr="00C9750A">
        <w:rPr>
          <w:rFonts w:eastAsia="MS Mincho"/>
          <w:sz w:val="32"/>
          <w:szCs w:val="32"/>
        </w:rPr>
        <w:lastRenderedPageBreak/>
        <w:t>Tentative Schedule and Assignments</w:t>
      </w:r>
    </w:p>
    <w:p w:rsidR="003A22AB" w:rsidRDefault="003A22AB" w:rsidP="00C9750A">
      <w:pPr>
        <w:jc w:val="center"/>
        <w:rPr>
          <w:rFonts w:eastAsia="MS Mincho"/>
          <w:sz w:val="32"/>
          <w:szCs w:val="32"/>
        </w:rPr>
      </w:pPr>
    </w:p>
    <w:tbl>
      <w:tblPr>
        <w:tblW w:w="10060" w:type="dxa"/>
        <w:tblLook w:val="04A0" w:firstRow="1" w:lastRow="0" w:firstColumn="1" w:lastColumn="0" w:noHBand="0" w:noVBand="1"/>
      </w:tblPr>
      <w:tblGrid>
        <w:gridCol w:w="800"/>
        <w:gridCol w:w="1180"/>
        <w:gridCol w:w="700"/>
        <w:gridCol w:w="3600"/>
        <w:gridCol w:w="3780"/>
      </w:tblGrid>
      <w:tr w:rsidR="003A22AB" w:rsidTr="003A22AB">
        <w:trPr>
          <w:trHeight w:val="255"/>
        </w:trPr>
        <w:tc>
          <w:tcPr>
            <w:tcW w:w="800" w:type="dxa"/>
            <w:tcBorders>
              <w:top w:val="nil"/>
              <w:left w:val="nil"/>
              <w:bottom w:val="nil"/>
              <w:right w:val="nil"/>
            </w:tcBorders>
            <w:shd w:val="clear" w:color="auto" w:fill="auto"/>
            <w:noWrap/>
            <w:vAlign w:val="bottom"/>
            <w:hideMark/>
          </w:tcPr>
          <w:p w:rsidR="003A22AB" w:rsidRDefault="003A22AB">
            <w:pPr>
              <w:rPr>
                <w:sz w:val="20"/>
                <w:szCs w:val="20"/>
              </w:rPr>
            </w:pPr>
          </w:p>
        </w:tc>
        <w:tc>
          <w:tcPr>
            <w:tcW w:w="1180" w:type="dxa"/>
            <w:tcBorders>
              <w:top w:val="nil"/>
              <w:left w:val="nil"/>
              <w:bottom w:val="nil"/>
              <w:right w:val="nil"/>
            </w:tcBorders>
            <w:shd w:val="clear" w:color="auto" w:fill="auto"/>
            <w:noWrap/>
            <w:vAlign w:val="bottom"/>
            <w:hideMark/>
          </w:tcPr>
          <w:p w:rsidR="003A22AB" w:rsidRDefault="003A22AB">
            <w:pPr>
              <w:rPr>
                <w:sz w:val="20"/>
                <w:szCs w:val="20"/>
              </w:rPr>
            </w:pPr>
          </w:p>
        </w:tc>
        <w:tc>
          <w:tcPr>
            <w:tcW w:w="700" w:type="dxa"/>
            <w:tcBorders>
              <w:top w:val="nil"/>
              <w:left w:val="nil"/>
              <w:bottom w:val="nil"/>
              <w:right w:val="nil"/>
            </w:tcBorders>
            <w:shd w:val="clear" w:color="auto" w:fill="auto"/>
            <w:noWrap/>
            <w:vAlign w:val="bottom"/>
            <w:hideMark/>
          </w:tcPr>
          <w:p w:rsidR="003A22AB" w:rsidRDefault="003A22AB">
            <w:pPr>
              <w:rPr>
                <w:sz w:val="20"/>
                <w:szCs w:val="20"/>
              </w:rPr>
            </w:pPr>
          </w:p>
        </w:tc>
        <w:tc>
          <w:tcPr>
            <w:tcW w:w="3600" w:type="dxa"/>
            <w:tcBorders>
              <w:top w:val="nil"/>
              <w:left w:val="nil"/>
              <w:bottom w:val="nil"/>
              <w:right w:val="nil"/>
            </w:tcBorders>
            <w:shd w:val="clear" w:color="auto" w:fill="auto"/>
            <w:noWrap/>
            <w:vAlign w:val="bottom"/>
            <w:hideMark/>
          </w:tcPr>
          <w:p w:rsidR="003A22AB" w:rsidRPr="000458A7" w:rsidRDefault="003A22AB">
            <w:pPr>
              <w:rPr>
                <w:sz w:val="36"/>
                <w:szCs w:val="36"/>
              </w:rPr>
            </w:pPr>
            <w:r w:rsidRPr="000458A7">
              <w:rPr>
                <w:sz w:val="36"/>
                <w:szCs w:val="36"/>
              </w:rPr>
              <w:t>Math 105 Fall 2019</w:t>
            </w:r>
          </w:p>
        </w:tc>
        <w:tc>
          <w:tcPr>
            <w:tcW w:w="3780" w:type="dxa"/>
            <w:tcBorders>
              <w:top w:val="single" w:sz="8" w:space="0" w:color="auto"/>
              <w:left w:val="single" w:sz="8" w:space="0" w:color="auto"/>
              <w:bottom w:val="nil"/>
              <w:right w:val="single" w:sz="8" w:space="0" w:color="auto"/>
            </w:tcBorders>
            <w:shd w:val="clear" w:color="auto" w:fill="auto"/>
            <w:noWrap/>
            <w:vAlign w:val="bottom"/>
            <w:hideMark/>
          </w:tcPr>
          <w:p w:rsidR="003A22AB" w:rsidRDefault="003A22AB">
            <w:pPr>
              <w:rPr>
                <w:sz w:val="16"/>
                <w:szCs w:val="16"/>
              </w:rPr>
            </w:pPr>
            <w:r>
              <w:rPr>
                <w:sz w:val="16"/>
                <w:szCs w:val="16"/>
              </w:rPr>
              <w:t>MML in MyMathLab</w:t>
            </w:r>
          </w:p>
        </w:tc>
      </w:tr>
      <w:tr w:rsidR="003A22AB" w:rsidTr="003A22AB">
        <w:trPr>
          <w:trHeight w:val="270"/>
        </w:trPr>
        <w:tc>
          <w:tcPr>
            <w:tcW w:w="800" w:type="dxa"/>
            <w:tcBorders>
              <w:top w:val="nil"/>
              <w:left w:val="nil"/>
              <w:bottom w:val="nil"/>
              <w:right w:val="nil"/>
            </w:tcBorders>
            <w:shd w:val="clear" w:color="auto" w:fill="auto"/>
            <w:noWrap/>
            <w:vAlign w:val="bottom"/>
            <w:hideMark/>
          </w:tcPr>
          <w:p w:rsidR="003A22AB" w:rsidRDefault="003A22AB">
            <w:pPr>
              <w:rPr>
                <w:sz w:val="16"/>
                <w:szCs w:val="16"/>
              </w:rPr>
            </w:pPr>
          </w:p>
        </w:tc>
        <w:tc>
          <w:tcPr>
            <w:tcW w:w="1180" w:type="dxa"/>
            <w:tcBorders>
              <w:top w:val="nil"/>
              <w:left w:val="nil"/>
              <w:bottom w:val="nil"/>
              <w:right w:val="nil"/>
            </w:tcBorders>
            <w:shd w:val="clear" w:color="auto" w:fill="auto"/>
            <w:noWrap/>
            <w:vAlign w:val="bottom"/>
            <w:hideMark/>
          </w:tcPr>
          <w:p w:rsidR="003A22AB" w:rsidRDefault="003A22AB">
            <w:pPr>
              <w:rPr>
                <w:sz w:val="20"/>
                <w:szCs w:val="20"/>
              </w:rPr>
            </w:pPr>
          </w:p>
        </w:tc>
        <w:tc>
          <w:tcPr>
            <w:tcW w:w="700" w:type="dxa"/>
            <w:tcBorders>
              <w:top w:val="nil"/>
              <w:left w:val="nil"/>
              <w:bottom w:val="nil"/>
              <w:right w:val="nil"/>
            </w:tcBorders>
            <w:shd w:val="clear" w:color="auto" w:fill="auto"/>
            <w:noWrap/>
            <w:vAlign w:val="bottom"/>
            <w:hideMark/>
          </w:tcPr>
          <w:p w:rsidR="003A22AB" w:rsidRDefault="003A22AB">
            <w:pPr>
              <w:rPr>
                <w:sz w:val="20"/>
                <w:szCs w:val="20"/>
              </w:rPr>
            </w:pPr>
          </w:p>
        </w:tc>
        <w:tc>
          <w:tcPr>
            <w:tcW w:w="3600" w:type="dxa"/>
            <w:tcBorders>
              <w:top w:val="nil"/>
              <w:left w:val="nil"/>
              <w:bottom w:val="nil"/>
              <w:right w:val="nil"/>
            </w:tcBorders>
            <w:shd w:val="clear" w:color="auto" w:fill="auto"/>
            <w:noWrap/>
            <w:vAlign w:val="bottom"/>
            <w:hideMark/>
          </w:tcPr>
          <w:p w:rsidR="003A22AB" w:rsidRDefault="003A22AB">
            <w:pPr>
              <w:rPr>
                <w:sz w:val="20"/>
                <w:szCs w:val="20"/>
              </w:rPr>
            </w:pPr>
          </w:p>
        </w:tc>
        <w:tc>
          <w:tcPr>
            <w:tcW w:w="3780" w:type="dxa"/>
            <w:tcBorders>
              <w:top w:val="nil"/>
              <w:left w:val="single" w:sz="8" w:space="0" w:color="auto"/>
              <w:bottom w:val="single" w:sz="8" w:space="0" w:color="auto"/>
              <w:right w:val="single" w:sz="8" w:space="0" w:color="auto"/>
            </w:tcBorders>
            <w:shd w:val="clear" w:color="auto" w:fill="auto"/>
            <w:noWrap/>
            <w:vAlign w:val="bottom"/>
            <w:hideMark/>
          </w:tcPr>
          <w:p w:rsidR="003A22AB" w:rsidRDefault="003A22AB">
            <w:pPr>
              <w:rPr>
                <w:sz w:val="16"/>
                <w:szCs w:val="16"/>
              </w:rPr>
            </w:pPr>
            <w:r>
              <w:rPr>
                <w:sz w:val="16"/>
                <w:szCs w:val="16"/>
              </w:rPr>
              <w:t>WS in worksheet packet</w:t>
            </w:r>
          </w:p>
        </w:tc>
      </w:tr>
      <w:tr w:rsidR="003A22AB" w:rsidTr="003A22AB">
        <w:trPr>
          <w:trHeight w:val="270"/>
        </w:trPr>
        <w:tc>
          <w:tcPr>
            <w:tcW w:w="800" w:type="dxa"/>
            <w:tcBorders>
              <w:top w:val="nil"/>
              <w:left w:val="nil"/>
              <w:bottom w:val="nil"/>
              <w:right w:val="nil"/>
            </w:tcBorders>
            <w:shd w:val="clear" w:color="auto" w:fill="auto"/>
            <w:noWrap/>
            <w:vAlign w:val="bottom"/>
            <w:hideMark/>
          </w:tcPr>
          <w:p w:rsidR="003A22AB" w:rsidRDefault="003A22AB">
            <w:pPr>
              <w:rPr>
                <w:sz w:val="16"/>
                <w:szCs w:val="16"/>
              </w:rPr>
            </w:pPr>
          </w:p>
        </w:tc>
        <w:tc>
          <w:tcPr>
            <w:tcW w:w="1180" w:type="dxa"/>
            <w:tcBorders>
              <w:top w:val="nil"/>
              <w:left w:val="nil"/>
              <w:bottom w:val="nil"/>
              <w:right w:val="nil"/>
            </w:tcBorders>
            <w:shd w:val="clear" w:color="auto" w:fill="auto"/>
            <w:noWrap/>
            <w:vAlign w:val="bottom"/>
            <w:hideMark/>
          </w:tcPr>
          <w:p w:rsidR="003A22AB" w:rsidRDefault="003A22AB">
            <w:pPr>
              <w:rPr>
                <w:sz w:val="20"/>
                <w:szCs w:val="20"/>
              </w:rPr>
            </w:pPr>
          </w:p>
        </w:tc>
        <w:tc>
          <w:tcPr>
            <w:tcW w:w="700" w:type="dxa"/>
            <w:tcBorders>
              <w:top w:val="nil"/>
              <w:left w:val="nil"/>
              <w:bottom w:val="nil"/>
              <w:right w:val="nil"/>
            </w:tcBorders>
            <w:shd w:val="clear" w:color="auto" w:fill="auto"/>
            <w:noWrap/>
            <w:vAlign w:val="bottom"/>
            <w:hideMark/>
          </w:tcPr>
          <w:p w:rsidR="003A22AB" w:rsidRDefault="003A22AB">
            <w:pPr>
              <w:rPr>
                <w:sz w:val="20"/>
                <w:szCs w:val="20"/>
              </w:rPr>
            </w:pPr>
          </w:p>
        </w:tc>
        <w:tc>
          <w:tcPr>
            <w:tcW w:w="3600" w:type="dxa"/>
            <w:tcBorders>
              <w:top w:val="nil"/>
              <w:left w:val="nil"/>
              <w:bottom w:val="nil"/>
              <w:right w:val="nil"/>
            </w:tcBorders>
            <w:shd w:val="clear" w:color="auto" w:fill="auto"/>
            <w:noWrap/>
            <w:vAlign w:val="bottom"/>
            <w:hideMark/>
          </w:tcPr>
          <w:p w:rsidR="003A22AB" w:rsidRDefault="003A22AB">
            <w:pPr>
              <w:rPr>
                <w:sz w:val="20"/>
                <w:szCs w:val="20"/>
              </w:rPr>
            </w:pPr>
          </w:p>
        </w:tc>
        <w:tc>
          <w:tcPr>
            <w:tcW w:w="3780" w:type="dxa"/>
            <w:tcBorders>
              <w:top w:val="nil"/>
              <w:left w:val="nil"/>
              <w:bottom w:val="nil"/>
              <w:right w:val="nil"/>
            </w:tcBorders>
            <w:shd w:val="clear" w:color="auto" w:fill="auto"/>
            <w:noWrap/>
            <w:vAlign w:val="bottom"/>
            <w:hideMark/>
          </w:tcPr>
          <w:p w:rsidR="003A22AB" w:rsidRDefault="003A22AB">
            <w:pPr>
              <w:rPr>
                <w:sz w:val="20"/>
                <w:szCs w:val="20"/>
              </w:rPr>
            </w:pPr>
          </w:p>
        </w:tc>
      </w:tr>
      <w:tr w:rsidR="003A22AB" w:rsidTr="003A22AB">
        <w:trPr>
          <w:trHeight w:val="300"/>
        </w:trPr>
        <w:tc>
          <w:tcPr>
            <w:tcW w:w="8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A22AB" w:rsidRDefault="003A22AB">
            <w:pPr>
              <w:jc w:val="center"/>
              <w:rPr>
                <w:b/>
                <w:bCs/>
                <w:sz w:val="16"/>
                <w:szCs w:val="16"/>
              </w:rPr>
            </w:pPr>
            <w:r>
              <w:rPr>
                <w:b/>
                <w:bCs/>
                <w:sz w:val="16"/>
                <w:szCs w:val="16"/>
              </w:rPr>
              <w:t xml:space="preserve">Week </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3A22AB" w:rsidRDefault="003A22AB">
            <w:pPr>
              <w:jc w:val="center"/>
              <w:rPr>
                <w:b/>
                <w:bCs/>
                <w:sz w:val="16"/>
                <w:szCs w:val="16"/>
              </w:rPr>
            </w:pPr>
            <w:r>
              <w:rPr>
                <w:b/>
                <w:bCs/>
                <w:sz w:val="16"/>
                <w:szCs w:val="16"/>
              </w:rPr>
              <w:t>Dates</w:t>
            </w:r>
          </w:p>
        </w:tc>
        <w:tc>
          <w:tcPr>
            <w:tcW w:w="700" w:type="dxa"/>
            <w:tcBorders>
              <w:top w:val="single" w:sz="8" w:space="0" w:color="auto"/>
              <w:left w:val="nil"/>
              <w:bottom w:val="single" w:sz="4" w:space="0" w:color="auto"/>
              <w:right w:val="single" w:sz="4" w:space="0" w:color="auto"/>
            </w:tcBorders>
            <w:shd w:val="clear" w:color="auto" w:fill="auto"/>
            <w:hideMark/>
          </w:tcPr>
          <w:p w:rsidR="003A22AB" w:rsidRDefault="003A22AB">
            <w:pPr>
              <w:jc w:val="center"/>
              <w:rPr>
                <w:b/>
                <w:bCs/>
                <w:sz w:val="16"/>
                <w:szCs w:val="16"/>
              </w:rPr>
            </w:pPr>
            <w:r>
              <w:rPr>
                <w:b/>
                <w:bCs/>
                <w:sz w:val="16"/>
                <w:szCs w:val="16"/>
              </w:rPr>
              <w:t>SEC.</w:t>
            </w:r>
          </w:p>
        </w:tc>
        <w:tc>
          <w:tcPr>
            <w:tcW w:w="3600" w:type="dxa"/>
            <w:tcBorders>
              <w:top w:val="single" w:sz="8" w:space="0" w:color="auto"/>
              <w:left w:val="nil"/>
              <w:bottom w:val="single" w:sz="4" w:space="0" w:color="auto"/>
              <w:right w:val="single" w:sz="4" w:space="0" w:color="auto"/>
            </w:tcBorders>
            <w:shd w:val="clear" w:color="auto" w:fill="auto"/>
            <w:hideMark/>
          </w:tcPr>
          <w:p w:rsidR="003A22AB" w:rsidRDefault="003A22AB">
            <w:pPr>
              <w:jc w:val="center"/>
              <w:rPr>
                <w:b/>
                <w:bCs/>
                <w:sz w:val="16"/>
                <w:szCs w:val="16"/>
              </w:rPr>
            </w:pPr>
            <w:r>
              <w:rPr>
                <w:b/>
                <w:bCs/>
                <w:sz w:val="16"/>
                <w:szCs w:val="16"/>
              </w:rPr>
              <w:t>Lesson Number:  Topic for the Day</w:t>
            </w:r>
          </w:p>
        </w:tc>
        <w:tc>
          <w:tcPr>
            <w:tcW w:w="3780" w:type="dxa"/>
            <w:tcBorders>
              <w:top w:val="single" w:sz="8" w:space="0" w:color="auto"/>
              <w:left w:val="nil"/>
              <w:bottom w:val="single" w:sz="4" w:space="0" w:color="auto"/>
              <w:right w:val="single" w:sz="8" w:space="0" w:color="auto"/>
            </w:tcBorders>
            <w:shd w:val="clear" w:color="auto" w:fill="auto"/>
            <w:noWrap/>
            <w:vAlign w:val="bottom"/>
            <w:hideMark/>
          </w:tcPr>
          <w:p w:rsidR="003A22AB" w:rsidRDefault="003A22AB">
            <w:pPr>
              <w:jc w:val="center"/>
              <w:rPr>
                <w:b/>
                <w:bCs/>
                <w:sz w:val="16"/>
                <w:szCs w:val="16"/>
              </w:rPr>
            </w:pPr>
            <w:r>
              <w:rPr>
                <w:b/>
                <w:bCs/>
                <w:sz w:val="16"/>
                <w:szCs w:val="16"/>
              </w:rPr>
              <w:t>Assignments for the week</w:t>
            </w:r>
          </w:p>
        </w:tc>
      </w:tr>
      <w:tr w:rsidR="003A22AB" w:rsidTr="003A22AB">
        <w:trPr>
          <w:trHeight w:val="255"/>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3A22AB" w:rsidRDefault="003A22AB">
            <w:pPr>
              <w:jc w:val="center"/>
              <w:rPr>
                <w:sz w:val="16"/>
                <w:szCs w:val="16"/>
              </w:rPr>
            </w:pPr>
            <w:r>
              <w:rPr>
                <w:sz w:val="16"/>
                <w:szCs w:val="16"/>
              </w:rPr>
              <w:t>1</w:t>
            </w:r>
          </w:p>
        </w:tc>
        <w:tc>
          <w:tcPr>
            <w:tcW w:w="1180" w:type="dxa"/>
            <w:tcBorders>
              <w:top w:val="nil"/>
              <w:left w:val="nil"/>
              <w:bottom w:val="single" w:sz="4" w:space="0" w:color="auto"/>
              <w:right w:val="single" w:sz="4" w:space="0" w:color="auto"/>
            </w:tcBorders>
            <w:shd w:val="clear" w:color="auto" w:fill="auto"/>
            <w:hideMark/>
          </w:tcPr>
          <w:p w:rsidR="003A22AB" w:rsidRDefault="003A22AB">
            <w:pPr>
              <w:rPr>
                <w:sz w:val="16"/>
                <w:szCs w:val="16"/>
              </w:rPr>
            </w:pPr>
            <w:r>
              <w:rPr>
                <w:sz w:val="16"/>
                <w:szCs w:val="16"/>
              </w:rPr>
              <w:t>Aug 26-Sep 1</w:t>
            </w:r>
          </w:p>
        </w:tc>
        <w:tc>
          <w:tcPr>
            <w:tcW w:w="700" w:type="dxa"/>
            <w:tcBorders>
              <w:top w:val="nil"/>
              <w:left w:val="nil"/>
              <w:bottom w:val="single" w:sz="4" w:space="0" w:color="auto"/>
              <w:right w:val="single" w:sz="4" w:space="0" w:color="auto"/>
            </w:tcBorders>
            <w:shd w:val="clear" w:color="auto" w:fill="auto"/>
            <w:hideMark/>
          </w:tcPr>
          <w:p w:rsidR="003A22AB" w:rsidRDefault="003A22AB">
            <w:pPr>
              <w:jc w:val="center"/>
              <w:rPr>
                <w:sz w:val="16"/>
                <w:szCs w:val="16"/>
              </w:rPr>
            </w:pPr>
            <w:r>
              <w:rPr>
                <w:sz w:val="16"/>
                <w:szCs w:val="16"/>
              </w:rPr>
              <w:t>Intro</w:t>
            </w:r>
          </w:p>
        </w:tc>
        <w:tc>
          <w:tcPr>
            <w:tcW w:w="3600" w:type="dxa"/>
            <w:tcBorders>
              <w:top w:val="nil"/>
              <w:left w:val="nil"/>
              <w:bottom w:val="single" w:sz="4" w:space="0" w:color="auto"/>
              <w:right w:val="single" w:sz="4" w:space="0" w:color="auto"/>
            </w:tcBorders>
            <w:shd w:val="clear" w:color="auto" w:fill="auto"/>
            <w:noWrap/>
            <w:vAlign w:val="bottom"/>
            <w:hideMark/>
          </w:tcPr>
          <w:p w:rsidR="003A22AB" w:rsidRDefault="003A22AB">
            <w:pPr>
              <w:rPr>
                <w:sz w:val="16"/>
                <w:szCs w:val="16"/>
                <w:u w:val="single"/>
              </w:rPr>
            </w:pPr>
            <w:r>
              <w:rPr>
                <w:sz w:val="16"/>
                <w:szCs w:val="16"/>
                <w:u w:val="single"/>
              </w:rPr>
              <w:t>Intro</w:t>
            </w:r>
            <w:r>
              <w:rPr>
                <w:sz w:val="16"/>
                <w:szCs w:val="16"/>
              </w:rPr>
              <w:t xml:space="preserve"> – Euler Circuits</w:t>
            </w:r>
          </w:p>
        </w:tc>
        <w:tc>
          <w:tcPr>
            <w:tcW w:w="3780" w:type="dxa"/>
            <w:tcBorders>
              <w:top w:val="nil"/>
              <w:left w:val="nil"/>
              <w:bottom w:val="single" w:sz="4" w:space="0" w:color="auto"/>
              <w:right w:val="single" w:sz="8" w:space="0" w:color="auto"/>
            </w:tcBorders>
            <w:shd w:val="clear" w:color="auto" w:fill="auto"/>
            <w:noWrap/>
            <w:vAlign w:val="bottom"/>
            <w:hideMark/>
          </w:tcPr>
          <w:p w:rsidR="003A22AB" w:rsidRDefault="003A22AB">
            <w:pPr>
              <w:rPr>
                <w:sz w:val="16"/>
                <w:szCs w:val="16"/>
              </w:rPr>
            </w:pPr>
            <w:r>
              <w:rPr>
                <w:sz w:val="16"/>
                <w:szCs w:val="16"/>
              </w:rPr>
              <w:t>MML: HW0, Intro, ch5a,b</w:t>
            </w:r>
          </w:p>
        </w:tc>
      </w:tr>
      <w:tr w:rsidR="003A22AB" w:rsidTr="003A22AB">
        <w:trPr>
          <w:trHeight w:val="45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3A22AB" w:rsidRDefault="003A22AB">
            <w:pPr>
              <w:jc w:val="center"/>
              <w:rPr>
                <w:sz w:val="16"/>
                <w:szCs w:val="16"/>
              </w:rPr>
            </w:pPr>
            <w:r>
              <w:rPr>
                <w:sz w:val="16"/>
                <w:szCs w:val="16"/>
              </w:rPr>
              <w:t>2</w:t>
            </w:r>
          </w:p>
        </w:tc>
        <w:tc>
          <w:tcPr>
            <w:tcW w:w="1180" w:type="dxa"/>
            <w:tcBorders>
              <w:top w:val="nil"/>
              <w:left w:val="nil"/>
              <w:bottom w:val="single" w:sz="4" w:space="0" w:color="auto"/>
              <w:right w:val="single" w:sz="4" w:space="0" w:color="auto"/>
            </w:tcBorders>
            <w:shd w:val="clear" w:color="auto" w:fill="auto"/>
            <w:hideMark/>
          </w:tcPr>
          <w:p w:rsidR="003A22AB" w:rsidRDefault="003A22AB">
            <w:pPr>
              <w:rPr>
                <w:sz w:val="16"/>
                <w:szCs w:val="16"/>
              </w:rPr>
            </w:pPr>
            <w:r>
              <w:rPr>
                <w:sz w:val="16"/>
                <w:szCs w:val="16"/>
              </w:rPr>
              <w:t>Sep 2 -8</w:t>
            </w:r>
          </w:p>
        </w:tc>
        <w:tc>
          <w:tcPr>
            <w:tcW w:w="700" w:type="dxa"/>
            <w:tcBorders>
              <w:top w:val="nil"/>
              <w:left w:val="nil"/>
              <w:bottom w:val="single" w:sz="4" w:space="0" w:color="auto"/>
              <w:right w:val="single" w:sz="4" w:space="0" w:color="auto"/>
            </w:tcBorders>
            <w:shd w:val="clear" w:color="auto" w:fill="auto"/>
            <w:hideMark/>
          </w:tcPr>
          <w:p w:rsidR="003A22AB" w:rsidRDefault="003A22AB">
            <w:pPr>
              <w:jc w:val="center"/>
              <w:rPr>
                <w:sz w:val="16"/>
                <w:szCs w:val="16"/>
              </w:rPr>
            </w:pPr>
            <w:proofErr w:type="spellStart"/>
            <w:r>
              <w:rPr>
                <w:sz w:val="16"/>
                <w:szCs w:val="16"/>
              </w:rPr>
              <w:t>Ch</w:t>
            </w:r>
            <w:proofErr w:type="spellEnd"/>
            <w:r>
              <w:rPr>
                <w:sz w:val="16"/>
                <w:szCs w:val="16"/>
              </w:rPr>
              <w:t xml:space="preserve"> 5</w:t>
            </w:r>
          </w:p>
        </w:tc>
        <w:tc>
          <w:tcPr>
            <w:tcW w:w="3600" w:type="dxa"/>
            <w:tcBorders>
              <w:top w:val="nil"/>
              <w:left w:val="nil"/>
              <w:bottom w:val="single" w:sz="4" w:space="0" w:color="auto"/>
              <w:right w:val="single" w:sz="4" w:space="0" w:color="auto"/>
            </w:tcBorders>
            <w:shd w:val="clear" w:color="auto" w:fill="auto"/>
            <w:noWrap/>
            <w:vAlign w:val="bottom"/>
            <w:hideMark/>
          </w:tcPr>
          <w:p w:rsidR="003A22AB" w:rsidRDefault="003A22AB">
            <w:pPr>
              <w:rPr>
                <w:sz w:val="16"/>
                <w:szCs w:val="16"/>
              </w:rPr>
            </w:pPr>
            <w:r>
              <w:rPr>
                <w:sz w:val="16"/>
                <w:szCs w:val="16"/>
              </w:rPr>
              <w:t xml:space="preserve">            Euler Circuits</w:t>
            </w:r>
          </w:p>
        </w:tc>
        <w:tc>
          <w:tcPr>
            <w:tcW w:w="3780" w:type="dxa"/>
            <w:tcBorders>
              <w:top w:val="nil"/>
              <w:left w:val="nil"/>
              <w:bottom w:val="single" w:sz="4" w:space="0" w:color="auto"/>
              <w:right w:val="single" w:sz="8" w:space="0" w:color="auto"/>
            </w:tcBorders>
            <w:shd w:val="clear" w:color="auto" w:fill="auto"/>
            <w:vAlign w:val="bottom"/>
            <w:hideMark/>
          </w:tcPr>
          <w:p w:rsidR="003A22AB" w:rsidRDefault="003A22AB">
            <w:pPr>
              <w:rPr>
                <w:sz w:val="16"/>
                <w:szCs w:val="16"/>
              </w:rPr>
            </w:pPr>
            <w:r>
              <w:rPr>
                <w:sz w:val="16"/>
                <w:szCs w:val="16"/>
              </w:rPr>
              <w:t xml:space="preserve">MML: </w:t>
            </w:r>
            <w:proofErr w:type="spellStart"/>
            <w:r>
              <w:rPr>
                <w:sz w:val="16"/>
                <w:szCs w:val="16"/>
              </w:rPr>
              <w:t>Ch</w:t>
            </w:r>
            <w:proofErr w:type="spellEnd"/>
            <w:r>
              <w:rPr>
                <w:sz w:val="16"/>
                <w:szCs w:val="16"/>
              </w:rPr>
              <w:t xml:space="preserve"> 5 </w:t>
            </w:r>
            <w:proofErr w:type="spellStart"/>
            <w:r>
              <w:rPr>
                <w:sz w:val="16"/>
                <w:szCs w:val="16"/>
              </w:rPr>
              <w:t>c,d,e</w:t>
            </w:r>
            <w:proofErr w:type="spellEnd"/>
            <w:r>
              <w:rPr>
                <w:sz w:val="16"/>
                <w:szCs w:val="16"/>
              </w:rPr>
              <w:br/>
              <w:t xml:space="preserve">WS: page 1 </w:t>
            </w:r>
          </w:p>
        </w:tc>
      </w:tr>
      <w:tr w:rsidR="003A22AB" w:rsidTr="003A22AB">
        <w:trPr>
          <w:trHeight w:val="45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3A22AB" w:rsidRDefault="003A22AB">
            <w:pPr>
              <w:jc w:val="center"/>
              <w:rPr>
                <w:sz w:val="16"/>
                <w:szCs w:val="16"/>
              </w:rPr>
            </w:pPr>
            <w:r>
              <w:rPr>
                <w:sz w:val="16"/>
                <w:szCs w:val="16"/>
              </w:rPr>
              <w:t>3</w:t>
            </w:r>
          </w:p>
        </w:tc>
        <w:tc>
          <w:tcPr>
            <w:tcW w:w="1180" w:type="dxa"/>
            <w:tcBorders>
              <w:top w:val="nil"/>
              <w:left w:val="nil"/>
              <w:bottom w:val="single" w:sz="4" w:space="0" w:color="auto"/>
              <w:right w:val="single" w:sz="4" w:space="0" w:color="auto"/>
            </w:tcBorders>
            <w:shd w:val="clear" w:color="auto" w:fill="auto"/>
            <w:hideMark/>
          </w:tcPr>
          <w:p w:rsidR="003A22AB" w:rsidRDefault="003A22AB">
            <w:pPr>
              <w:rPr>
                <w:sz w:val="16"/>
                <w:szCs w:val="16"/>
              </w:rPr>
            </w:pPr>
            <w:r>
              <w:rPr>
                <w:sz w:val="16"/>
                <w:szCs w:val="16"/>
              </w:rPr>
              <w:t>Sep 9-15</w:t>
            </w:r>
          </w:p>
        </w:tc>
        <w:tc>
          <w:tcPr>
            <w:tcW w:w="700" w:type="dxa"/>
            <w:tcBorders>
              <w:top w:val="nil"/>
              <w:left w:val="nil"/>
              <w:bottom w:val="single" w:sz="4" w:space="0" w:color="auto"/>
              <w:right w:val="single" w:sz="4" w:space="0" w:color="auto"/>
            </w:tcBorders>
            <w:shd w:val="clear" w:color="auto" w:fill="auto"/>
            <w:hideMark/>
          </w:tcPr>
          <w:p w:rsidR="003A22AB" w:rsidRDefault="003A22AB">
            <w:pPr>
              <w:jc w:val="center"/>
              <w:rPr>
                <w:sz w:val="16"/>
                <w:szCs w:val="16"/>
              </w:rPr>
            </w:pPr>
            <w:proofErr w:type="spellStart"/>
            <w:r>
              <w:rPr>
                <w:sz w:val="16"/>
                <w:szCs w:val="16"/>
              </w:rPr>
              <w:t>Ch</w:t>
            </w:r>
            <w:proofErr w:type="spellEnd"/>
            <w:r>
              <w:rPr>
                <w:sz w:val="16"/>
                <w:szCs w:val="16"/>
              </w:rPr>
              <w:t xml:space="preserve"> 6</w:t>
            </w:r>
          </w:p>
        </w:tc>
        <w:tc>
          <w:tcPr>
            <w:tcW w:w="3600" w:type="dxa"/>
            <w:tcBorders>
              <w:top w:val="nil"/>
              <w:left w:val="nil"/>
              <w:bottom w:val="single" w:sz="4" w:space="0" w:color="auto"/>
              <w:right w:val="single" w:sz="4" w:space="0" w:color="auto"/>
            </w:tcBorders>
            <w:shd w:val="clear" w:color="auto" w:fill="auto"/>
            <w:noWrap/>
            <w:vAlign w:val="bottom"/>
            <w:hideMark/>
          </w:tcPr>
          <w:p w:rsidR="003A22AB" w:rsidRDefault="003A22AB">
            <w:pPr>
              <w:rPr>
                <w:sz w:val="16"/>
                <w:szCs w:val="16"/>
              </w:rPr>
            </w:pPr>
            <w:r>
              <w:rPr>
                <w:sz w:val="16"/>
                <w:szCs w:val="16"/>
              </w:rPr>
              <w:t>Traveling Salesperson Problem</w:t>
            </w:r>
          </w:p>
        </w:tc>
        <w:tc>
          <w:tcPr>
            <w:tcW w:w="3780" w:type="dxa"/>
            <w:tcBorders>
              <w:top w:val="nil"/>
              <w:left w:val="nil"/>
              <w:bottom w:val="single" w:sz="4" w:space="0" w:color="auto"/>
              <w:right w:val="single" w:sz="8" w:space="0" w:color="auto"/>
            </w:tcBorders>
            <w:shd w:val="clear" w:color="auto" w:fill="auto"/>
            <w:vAlign w:val="bottom"/>
            <w:hideMark/>
          </w:tcPr>
          <w:p w:rsidR="003A22AB" w:rsidRDefault="003A22AB">
            <w:pPr>
              <w:rPr>
                <w:sz w:val="16"/>
                <w:szCs w:val="16"/>
              </w:rPr>
            </w:pPr>
            <w:r>
              <w:rPr>
                <w:sz w:val="16"/>
                <w:szCs w:val="16"/>
              </w:rPr>
              <w:t xml:space="preserve">MML: </w:t>
            </w:r>
            <w:proofErr w:type="spellStart"/>
            <w:r>
              <w:rPr>
                <w:sz w:val="16"/>
                <w:szCs w:val="16"/>
              </w:rPr>
              <w:t>Ch</w:t>
            </w:r>
            <w:proofErr w:type="spellEnd"/>
            <w:r>
              <w:rPr>
                <w:sz w:val="16"/>
                <w:szCs w:val="16"/>
              </w:rPr>
              <w:t xml:space="preserve"> 6 </w:t>
            </w:r>
            <w:proofErr w:type="spellStart"/>
            <w:r>
              <w:rPr>
                <w:sz w:val="16"/>
                <w:szCs w:val="16"/>
              </w:rPr>
              <w:t>a,b,c</w:t>
            </w:r>
            <w:proofErr w:type="spellEnd"/>
            <w:r>
              <w:rPr>
                <w:sz w:val="16"/>
                <w:szCs w:val="16"/>
              </w:rPr>
              <w:br/>
              <w:t>WS:  page 5</w:t>
            </w:r>
          </w:p>
        </w:tc>
      </w:tr>
      <w:tr w:rsidR="003A22AB" w:rsidTr="003A22AB">
        <w:trPr>
          <w:trHeight w:val="45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3A22AB" w:rsidRDefault="003A22AB">
            <w:pPr>
              <w:jc w:val="center"/>
              <w:rPr>
                <w:sz w:val="16"/>
                <w:szCs w:val="16"/>
              </w:rPr>
            </w:pPr>
            <w:r>
              <w:rPr>
                <w:sz w:val="16"/>
                <w:szCs w:val="16"/>
              </w:rPr>
              <w:t>4</w:t>
            </w:r>
          </w:p>
        </w:tc>
        <w:tc>
          <w:tcPr>
            <w:tcW w:w="1180" w:type="dxa"/>
            <w:tcBorders>
              <w:top w:val="nil"/>
              <w:left w:val="nil"/>
              <w:bottom w:val="single" w:sz="4" w:space="0" w:color="auto"/>
              <w:right w:val="single" w:sz="4" w:space="0" w:color="auto"/>
            </w:tcBorders>
            <w:shd w:val="clear" w:color="auto" w:fill="auto"/>
            <w:hideMark/>
          </w:tcPr>
          <w:p w:rsidR="003A22AB" w:rsidRDefault="003A22AB">
            <w:pPr>
              <w:rPr>
                <w:sz w:val="16"/>
                <w:szCs w:val="16"/>
              </w:rPr>
            </w:pPr>
            <w:r>
              <w:rPr>
                <w:sz w:val="16"/>
                <w:szCs w:val="16"/>
              </w:rPr>
              <w:t>Sep 16- 22</w:t>
            </w:r>
          </w:p>
        </w:tc>
        <w:tc>
          <w:tcPr>
            <w:tcW w:w="700" w:type="dxa"/>
            <w:tcBorders>
              <w:top w:val="nil"/>
              <w:left w:val="nil"/>
              <w:bottom w:val="single" w:sz="4" w:space="0" w:color="auto"/>
              <w:right w:val="single" w:sz="4" w:space="0" w:color="auto"/>
            </w:tcBorders>
            <w:shd w:val="clear" w:color="auto" w:fill="auto"/>
            <w:hideMark/>
          </w:tcPr>
          <w:p w:rsidR="003A22AB" w:rsidRDefault="003A22AB">
            <w:pPr>
              <w:jc w:val="center"/>
              <w:rPr>
                <w:sz w:val="16"/>
                <w:szCs w:val="16"/>
              </w:rPr>
            </w:pPr>
            <w:proofErr w:type="spellStart"/>
            <w:r>
              <w:rPr>
                <w:sz w:val="16"/>
                <w:szCs w:val="16"/>
              </w:rPr>
              <w:t>Ch</w:t>
            </w:r>
            <w:proofErr w:type="spellEnd"/>
            <w:r>
              <w:rPr>
                <w:sz w:val="16"/>
                <w:szCs w:val="16"/>
              </w:rPr>
              <w:t xml:space="preserve"> 6 &amp; 7</w:t>
            </w:r>
          </w:p>
        </w:tc>
        <w:tc>
          <w:tcPr>
            <w:tcW w:w="3600" w:type="dxa"/>
            <w:tcBorders>
              <w:top w:val="nil"/>
              <w:left w:val="nil"/>
              <w:bottom w:val="single" w:sz="4" w:space="0" w:color="auto"/>
              <w:right w:val="single" w:sz="4" w:space="0" w:color="auto"/>
            </w:tcBorders>
            <w:shd w:val="clear" w:color="auto" w:fill="auto"/>
            <w:vAlign w:val="bottom"/>
            <w:hideMark/>
          </w:tcPr>
          <w:p w:rsidR="003A22AB" w:rsidRDefault="003A22AB">
            <w:pPr>
              <w:rPr>
                <w:sz w:val="16"/>
                <w:szCs w:val="16"/>
              </w:rPr>
            </w:pPr>
            <w:r>
              <w:rPr>
                <w:sz w:val="16"/>
                <w:szCs w:val="16"/>
              </w:rPr>
              <w:t>Traveling Salesperson Problem, Trees</w:t>
            </w:r>
          </w:p>
        </w:tc>
        <w:tc>
          <w:tcPr>
            <w:tcW w:w="3780" w:type="dxa"/>
            <w:tcBorders>
              <w:top w:val="nil"/>
              <w:left w:val="nil"/>
              <w:bottom w:val="single" w:sz="4" w:space="0" w:color="auto"/>
              <w:right w:val="single" w:sz="8" w:space="0" w:color="auto"/>
            </w:tcBorders>
            <w:shd w:val="clear" w:color="auto" w:fill="auto"/>
            <w:vAlign w:val="bottom"/>
            <w:hideMark/>
          </w:tcPr>
          <w:p w:rsidR="003A22AB" w:rsidRDefault="003A22AB">
            <w:pPr>
              <w:rPr>
                <w:sz w:val="16"/>
                <w:szCs w:val="16"/>
              </w:rPr>
            </w:pPr>
            <w:r>
              <w:rPr>
                <w:sz w:val="16"/>
                <w:szCs w:val="16"/>
              </w:rPr>
              <w:t xml:space="preserve">MML: </w:t>
            </w:r>
            <w:proofErr w:type="spellStart"/>
            <w:r>
              <w:rPr>
                <w:sz w:val="16"/>
                <w:szCs w:val="16"/>
              </w:rPr>
              <w:t>Ch</w:t>
            </w:r>
            <w:proofErr w:type="spellEnd"/>
            <w:r>
              <w:rPr>
                <w:sz w:val="16"/>
                <w:szCs w:val="16"/>
              </w:rPr>
              <w:t xml:space="preserve"> 6 d, </w:t>
            </w:r>
            <w:proofErr w:type="spellStart"/>
            <w:r>
              <w:rPr>
                <w:sz w:val="16"/>
                <w:szCs w:val="16"/>
              </w:rPr>
              <w:t>Ch</w:t>
            </w:r>
            <w:proofErr w:type="spellEnd"/>
            <w:r>
              <w:rPr>
                <w:sz w:val="16"/>
                <w:szCs w:val="16"/>
              </w:rPr>
              <w:t xml:space="preserve"> 7 a, b</w:t>
            </w:r>
            <w:r>
              <w:rPr>
                <w:sz w:val="16"/>
                <w:szCs w:val="16"/>
              </w:rPr>
              <w:br/>
              <w:t>WS: page 7 &amp; 8</w:t>
            </w:r>
          </w:p>
        </w:tc>
      </w:tr>
      <w:tr w:rsidR="003A22AB" w:rsidTr="003A22AB">
        <w:trPr>
          <w:trHeight w:val="45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3A22AB" w:rsidRDefault="003A22AB">
            <w:pPr>
              <w:jc w:val="center"/>
              <w:rPr>
                <w:sz w:val="16"/>
                <w:szCs w:val="16"/>
              </w:rPr>
            </w:pPr>
            <w:r>
              <w:rPr>
                <w:sz w:val="16"/>
                <w:szCs w:val="16"/>
              </w:rPr>
              <w:t>5</w:t>
            </w:r>
          </w:p>
        </w:tc>
        <w:tc>
          <w:tcPr>
            <w:tcW w:w="1180" w:type="dxa"/>
            <w:tcBorders>
              <w:top w:val="nil"/>
              <w:left w:val="nil"/>
              <w:bottom w:val="single" w:sz="4" w:space="0" w:color="auto"/>
              <w:right w:val="single" w:sz="4" w:space="0" w:color="auto"/>
            </w:tcBorders>
            <w:shd w:val="clear" w:color="auto" w:fill="auto"/>
            <w:hideMark/>
          </w:tcPr>
          <w:p w:rsidR="003A22AB" w:rsidRDefault="003A22AB">
            <w:pPr>
              <w:rPr>
                <w:sz w:val="16"/>
                <w:szCs w:val="16"/>
              </w:rPr>
            </w:pPr>
            <w:r>
              <w:rPr>
                <w:sz w:val="16"/>
                <w:szCs w:val="16"/>
              </w:rPr>
              <w:t>Sep 23-29</w:t>
            </w:r>
          </w:p>
        </w:tc>
        <w:tc>
          <w:tcPr>
            <w:tcW w:w="700" w:type="dxa"/>
            <w:tcBorders>
              <w:top w:val="nil"/>
              <w:left w:val="nil"/>
              <w:bottom w:val="single" w:sz="4" w:space="0" w:color="auto"/>
              <w:right w:val="single" w:sz="4" w:space="0" w:color="auto"/>
            </w:tcBorders>
            <w:shd w:val="clear" w:color="auto" w:fill="auto"/>
            <w:hideMark/>
          </w:tcPr>
          <w:p w:rsidR="003A22AB" w:rsidRDefault="003A22AB">
            <w:pPr>
              <w:jc w:val="center"/>
              <w:rPr>
                <w:sz w:val="16"/>
                <w:szCs w:val="16"/>
              </w:rPr>
            </w:pPr>
            <w:proofErr w:type="spellStart"/>
            <w:r>
              <w:rPr>
                <w:sz w:val="16"/>
                <w:szCs w:val="16"/>
              </w:rPr>
              <w:t>Ch</w:t>
            </w:r>
            <w:proofErr w:type="spellEnd"/>
            <w:r>
              <w:rPr>
                <w:sz w:val="16"/>
                <w:szCs w:val="16"/>
              </w:rPr>
              <w:t xml:space="preserve"> 7 &amp; 8</w:t>
            </w:r>
          </w:p>
        </w:tc>
        <w:tc>
          <w:tcPr>
            <w:tcW w:w="3600" w:type="dxa"/>
            <w:tcBorders>
              <w:top w:val="nil"/>
              <w:left w:val="nil"/>
              <w:bottom w:val="single" w:sz="4" w:space="0" w:color="auto"/>
              <w:right w:val="single" w:sz="4" w:space="0" w:color="auto"/>
            </w:tcBorders>
            <w:shd w:val="clear" w:color="auto" w:fill="auto"/>
            <w:vAlign w:val="bottom"/>
            <w:hideMark/>
          </w:tcPr>
          <w:p w:rsidR="003A22AB" w:rsidRDefault="003A22AB">
            <w:pPr>
              <w:rPr>
                <w:sz w:val="16"/>
                <w:szCs w:val="16"/>
              </w:rPr>
            </w:pPr>
            <w:r>
              <w:rPr>
                <w:sz w:val="16"/>
                <w:szCs w:val="16"/>
              </w:rPr>
              <w:t>Trees, Digraphs</w:t>
            </w:r>
          </w:p>
        </w:tc>
        <w:tc>
          <w:tcPr>
            <w:tcW w:w="3780" w:type="dxa"/>
            <w:tcBorders>
              <w:top w:val="nil"/>
              <w:left w:val="nil"/>
              <w:bottom w:val="single" w:sz="4" w:space="0" w:color="auto"/>
              <w:right w:val="single" w:sz="8" w:space="0" w:color="auto"/>
            </w:tcBorders>
            <w:shd w:val="clear" w:color="auto" w:fill="auto"/>
            <w:vAlign w:val="bottom"/>
            <w:hideMark/>
          </w:tcPr>
          <w:p w:rsidR="003A22AB" w:rsidRDefault="003A22AB">
            <w:pPr>
              <w:rPr>
                <w:sz w:val="16"/>
                <w:szCs w:val="16"/>
              </w:rPr>
            </w:pPr>
            <w:r>
              <w:rPr>
                <w:sz w:val="16"/>
                <w:szCs w:val="16"/>
              </w:rPr>
              <w:t xml:space="preserve">MML: </w:t>
            </w:r>
            <w:proofErr w:type="spellStart"/>
            <w:r>
              <w:rPr>
                <w:sz w:val="16"/>
                <w:szCs w:val="16"/>
              </w:rPr>
              <w:t>Ch</w:t>
            </w:r>
            <w:proofErr w:type="spellEnd"/>
            <w:r>
              <w:rPr>
                <w:sz w:val="16"/>
                <w:szCs w:val="16"/>
              </w:rPr>
              <w:t xml:space="preserve"> 7 c, d </w:t>
            </w:r>
            <w:proofErr w:type="spellStart"/>
            <w:r>
              <w:rPr>
                <w:sz w:val="16"/>
                <w:szCs w:val="16"/>
              </w:rPr>
              <w:t>Ch</w:t>
            </w:r>
            <w:proofErr w:type="spellEnd"/>
            <w:r>
              <w:rPr>
                <w:sz w:val="16"/>
                <w:szCs w:val="16"/>
              </w:rPr>
              <w:t xml:space="preserve"> 8</w:t>
            </w:r>
            <w:r>
              <w:rPr>
                <w:sz w:val="16"/>
                <w:szCs w:val="16"/>
              </w:rPr>
              <w:br/>
              <w:t>WS: page 7, 8, 9 and 10</w:t>
            </w:r>
          </w:p>
        </w:tc>
      </w:tr>
      <w:tr w:rsidR="003A22AB" w:rsidTr="003A22AB">
        <w:trPr>
          <w:trHeight w:val="45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3A22AB" w:rsidRDefault="003A22AB">
            <w:pPr>
              <w:jc w:val="center"/>
              <w:rPr>
                <w:sz w:val="16"/>
                <w:szCs w:val="16"/>
              </w:rPr>
            </w:pPr>
            <w:r>
              <w:rPr>
                <w:sz w:val="16"/>
                <w:szCs w:val="16"/>
              </w:rPr>
              <w:t>6</w:t>
            </w:r>
          </w:p>
        </w:tc>
        <w:tc>
          <w:tcPr>
            <w:tcW w:w="1180" w:type="dxa"/>
            <w:tcBorders>
              <w:top w:val="nil"/>
              <w:left w:val="nil"/>
              <w:bottom w:val="single" w:sz="4" w:space="0" w:color="auto"/>
              <w:right w:val="single" w:sz="4" w:space="0" w:color="auto"/>
            </w:tcBorders>
            <w:shd w:val="clear" w:color="auto" w:fill="auto"/>
            <w:hideMark/>
          </w:tcPr>
          <w:p w:rsidR="003A22AB" w:rsidRDefault="003A22AB">
            <w:pPr>
              <w:rPr>
                <w:sz w:val="16"/>
                <w:szCs w:val="16"/>
              </w:rPr>
            </w:pPr>
            <w:r>
              <w:rPr>
                <w:sz w:val="16"/>
                <w:szCs w:val="16"/>
              </w:rPr>
              <w:t>Sep 30 - Oct 6</w:t>
            </w:r>
          </w:p>
        </w:tc>
        <w:tc>
          <w:tcPr>
            <w:tcW w:w="700" w:type="dxa"/>
            <w:tcBorders>
              <w:top w:val="nil"/>
              <w:left w:val="nil"/>
              <w:bottom w:val="single" w:sz="4" w:space="0" w:color="auto"/>
              <w:right w:val="single" w:sz="4" w:space="0" w:color="auto"/>
            </w:tcBorders>
            <w:shd w:val="clear" w:color="auto" w:fill="auto"/>
            <w:vAlign w:val="bottom"/>
            <w:hideMark/>
          </w:tcPr>
          <w:p w:rsidR="003A22AB" w:rsidRDefault="003A22AB">
            <w:pPr>
              <w:jc w:val="center"/>
              <w:rPr>
                <w:sz w:val="16"/>
                <w:szCs w:val="16"/>
              </w:rPr>
            </w:pPr>
            <w:proofErr w:type="spellStart"/>
            <w:r>
              <w:rPr>
                <w:sz w:val="16"/>
                <w:szCs w:val="16"/>
              </w:rPr>
              <w:t>Ch</w:t>
            </w:r>
            <w:proofErr w:type="spellEnd"/>
            <w:r>
              <w:rPr>
                <w:sz w:val="16"/>
                <w:szCs w:val="16"/>
              </w:rPr>
              <w:t xml:space="preserve"> 8 &amp; 14</w:t>
            </w:r>
          </w:p>
        </w:tc>
        <w:tc>
          <w:tcPr>
            <w:tcW w:w="3600" w:type="dxa"/>
            <w:tcBorders>
              <w:top w:val="nil"/>
              <w:left w:val="nil"/>
              <w:bottom w:val="single" w:sz="4" w:space="0" w:color="auto"/>
              <w:right w:val="single" w:sz="4" w:space="0" w:color="auto"/>
            </w:tcBorders>
            <w:shd w:val="clear" w:color="auto" w:fill="auto"/>
            <w:vAlign w:val="bottom"/>
            <w:hideMark/>
          </w:tcPr>
          <w:p w:rsidR="003A22AB" w:rsidRDefault="003A22AB">
            <w:pPr>
              <w:rPr>
                <w:sz w:val="16"/>
                <w:szCs w:val="16"/>
              </w:rPr>
            </w:pPr>
            <w:r>
              <w:rPr>
                <w:sz w:val="16"/>
                <w:szCs w:val="16"/>
              </w:rPr>
              <w:t xml:space="preserve"> Digraphs, </w:t>
            </w:r>
            <w:r w:rsidR="000458A7">
              <w:rPr>
                <w:sz w:val="16"/>
                <w:szCs w:val="16"/>
              </w:rPr>
              <w:t>Critical</w:t>
            </w:r>
            <w:r>
              <w:rPr>
                <w:sz w:val="16"/>
                <w:szCs w:val="16"/>
              </w:rPr>
              <w:t xml:space="preserve"> Path, Collecting Data,  Test 1</w:t>
            </w:r>
          </w:p>
        </w:tc>
        <w:tc>
          <w:tcPr>
            <w:tcW w:w="3780" w:type="dxa"/>
            <w:tcBorders>
              <w:top w:val="nil"/>
              <w:left w:val="nil"/>
              <w:bottom w:val="single" w:sz="4" w:space="0" w:color="auto"/>
              <w:right w:val="single" w:sz="8" w:space="0" w:color="auto"/>
            </w:tcBorders>
            <w:shd w:val="clear" w:color="auto" w:fill="auto"/>
            <w:vAlign w:val="bottom"/>
            <w:hideMark/>
          </w:tcPr>
          <w:p w:rsidR="003A22AB" w:rsidRDefault="003A22AB">
            <w:pPr>
              <w:rPr>
                <w:sz w:val="16"/>
                <w:szCs w:val="16"/>
              </w:rPr>
            </w:pPr>
            <w:r>
              <w:rPr>
                <w:sz w:val="16"/>
                <w:szCs w:val="16"/>
              </w:rPr>
              <w:t xml:space="preserve">MML: </w:t>
            </w:r>
            <w:r w:rsidR="000458A7">
              <w:rPr>
                <w:sz w:val="16"/>
                <w:szCs w:val="16"/>
              </w:rPr>
              <w:t>CH</w:t>
            </w:r>
            <w:r>
              <w:rPr>
                <w:sz w:val="16"/>
                <w:szCs w:val="16"/>
              </w:rPr>
              <w:t xml:space="preserve"> 14a,b</w:t>
            </w:r>
            <w:r>
              <w:rPr>
                <w:sz w:val="16"/>
                <w:szCs w:val="16"/>
              </w:rPr>
              <w:br/>
              <w:t>WS: page 14, 15 (</w:t>
            </w:r>
            <w:r w:rsidR="000458A7">
              <w:rPr>
                <w:sz w:val="16"/>
                <w:szCs w:val="16"/>
              </w:rPr>
              <w:t>Questionnaire</w:t>
            </w:r>
            <w:r>
              <w:rPr>
                <w:sz w:val="16"/>
                <w:szCs w:val="16"/>
              </w:rPr>
              <w:t>)</w:t>
            </w:r>
          </w:p>
        </w:tc>
      </w:tr>
      <w:tr w:rsidR="003A22AB" w:rsidTr="003A22AB">
        <w:trPr>
          <w:trHeight w:val="45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3A22AB" w:rsidRDefault="003A22AB">
            <w:pPr>
              <w:jc w:val="center"/>
              <w:rPr>
                <w:sz w:val="16"/>
                <w:szCs w:val="16"/>
              </w:rPr>
            </w:pPr>
            <w:r>
              <w:rPr>
                <w:sz w:val="16"/>
                <w:szCs w:val="16"/>
              </w:rPr>
              <w:t>7</w:t>
            </w:r>
          </w:p>
        </w:tc>
        <w:tc>
          <w:tcPr>
            <w:tcW w:w="1180" w:type="dxa"/>
            <w:tcBorders>
              <w:top w:val="nil"/>
              <w:left w:val="nil"/>
              <w:bottom w:val="single" w:sz="4" w:space="0" w:color="auto"/>
              <w:right w:val="single" w:sz="4" w:space="0" w:color="auto"/>
            </w:tcBorders>
            <w:shd w:val="clear" w:color="auto" w:fill="auto"/>
            <w:hideMark/>
          </w:tcPr>
          <w:p w:rsidR="003A22AB" w:rsidRDefault="003A22AB">
            <w:pPr>
              <w:rPr>
                <w:sz w:val="16"/>
                <w:szCs w:val="16"/>
              </w:rPr>
            </w:pPr>
            <w:r>
              <w:rPr>
                <w:sz w:val="16"/>
                <w:szCs w:val="16"/>
              </w:rPr>
              <w:t>Oct 7 - 13</w:t>
            </w:r>
          </w:p>
        </w:tc>
        <w:tc>
          <w:tcPr>
            <w:tcW w:w="700" w:type="dxa"/>
            <w:tcBorders>
              <w:top w:val="nil"/>
              <w:left w:val="nil"/>
              <w:bottom w:val="single" w:sz="4" w:space="0" w:color="auto"/>
              <w:right w:val="single" w:sz="4" w:space="0" w:color="auto"/>
            </w:tcBorders>
            <w:shd w:val="clear" w:color="auto" w:fill="auto"/>
            <w:hideMark/>
          </w:tcPr>
          <w:p w:rsidR="003A22AB" w:rsidRDefault="003A22AB">
            <w:pPr>
              <w:jc w:val="center"/>
              <w:rPr>
                <w:sz w:val="16"/>
                <w:szCs w:val="16"/>
              </w:rPr>
            </w:pPr>
            <w:proofErr w:type="spellStart"/>
            <w:r>
              <w:rPr>
                <w:sz w:val="16"/>
                <w:szCs w:val="16"/>
              </w:rPr>
              <w:t>Ch</w:t>
            </w:r>
            <w:proofErr w:type="spellEnd"/>
            <w:r>
              <w:rPr>
                <w:sz w:val="16"/>
                <w:szCs w:val="16"/>
              </w:rPr>
              <w:t xml:space="preserve"> 14</w:t>
            </w:r>
          </w:p>
        </w:tc>
        <w:tc>
          <w:tcPr>
            <w:tcW w:w="3600" w:type="dxa"/>
            <w:tcBorders>
              <w:top w:val="nil"/>
              <w:left w:val="nil"/>
              <w:bottom w:val="single" w:sz="4" w:space="0" w:color="auto"/>
              <w:right w:val="single" w:sz="4" w:space="0" w:color="auto"/>
            </w:tcBorders>
            <w:shd w:val="clear" w:color="auto" w:fill="auto"/>
            <w:noWrap/>
            <w:vAlign w:val="bottom"/>
            <w:hideMark/>
          </w:tcPr>
          <w:p w:rsidR="003A22AB" w:rsidRDefault="003A22AB">
            <w:pPr>
              <w:rPr>
                <w:sz w:val="16"/>
                <w:szCs w:val="16"/>
              </w:rPr>
            </w:pPr>
            <w:r>
              <w:rPr>
                <w:sz w:val="16"/>
                <w:szCs w:val="16"/>
              </w:rPr>
              <w:t xml:space="preserve">Collecting Data </w:t>
            </w:r>
          </w:p>
        </w:tc>
        <w:tc>
          <w:tcPr>
            <w:tcW w:w="3780" w:type="dxa"/>
            <w:tcBorders>
              <w:top w:val="nil"/>
              <w:left w:val="nil"/>
              <w:bottom w:val="single" w:sz="4" w:space="0" w:color="auto"/>
              <w:right w:val="single" w:sz="8" w:space="0" w:color="auto"/>
            </w:tcBorders>
            <w:shd w:val="clear" w:color="auto" w:fill="auto"/>
            <w:vAlign w:val="bottom"/>
            <w:hideMark/>
          </w:tcPr>
          <w:p w:rsidR="003A22AB" w:rsidRDefault="003A22AB">
            <w:pPr>
              <w:rPr>
                <w:sz w:val="16"/>
                <w:szCs w:val="16"/>
              </w:rPr>
            </w:pPr>
            <w:r>
              <w:rPr>
                <w:sz w:val="16"/>
                <w:szCs w:val="16"/>
              </w:rPr>
              <w:t xml:space="preserve">MML: </w:t>
            </w:r>
            <w:proofErr w:type="spellStart"/>
            <w:r>
              <w:rPr>
                <w:sz w:val="16"/>
                <w:szCs w:val="16"/>
              </w:rPr>
              <w:t>Ch</w:t>
            </w:r>
            <w:proofErr w:type="spellEnd"/>
            <w:r>
              <w:rPr>
                <w:sz w:val="16"/>
                <w:szCs w:val="16"/>
              </w:rPr>
              <w:t xml:space="preserve"> 14  c, d, e </w:t>
            </w:r>
            <w:proofErr w:type="spellStart"/>
            <w:r>
              <w:rPr>
                <w:sz w:val="16"/>
                <w:szCs w:val="16"/>
              </w:rPr>
              <w:t>Ch</w:t>
            </w:r>
            <w:proofErr w:type="spellEnd"/>
            <w:r>
              <w:rPr>
                <w:sz w:val="16"/>
                <w:szCs w:val="16"/>
              </w:rPr>
              <w:t xml:space="preserve"> 15 a</w:t>
            </w:r>
            <w:r>
              <w:rPr>
                <w:sz w:val="16"/>
                <w:szCs w:val="16"/>
              </w:rPr>
              <w:br/>
              <w:t xml:space="preserve">WS: </w:t>
            </w:r>
          </w:p>
        </w:tc>
      </w:tr>
      <w:tr w:rsidR="003A22AB" w:rsidTr="003A22AB">
        <w:trPr>
          <w:trHeight w:val="45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3A22AB" w:rsidRDefault="003A22AB">
            <w:pPr>
              <w:jc w:val="center"/>
              <w:rPr>
                <w:sz w:val="16"/>
                <w:szCs w:val="16"/>
              </w:rPr>
            </w:pPr>
            <w:r>
              <w:rPr>
                <w:sz w:val="16"/>
                <w:szCs w:val="16"/>
              </w:rPr>
              <w:t>8</w:t>
            </w:r>
          </w:p>
        </w:tc>
        <w:tc>
          <w:tcPr>
            <w:tcW w:w="1180" w:type="dxa"/>
            <w:tcBorders>
              <w:top w:val="nil"/>
              <w:left w:val="nil"/>
              <w:bottom w:val="single" w:sz="4" w:space="0" w:color="auto"/>
              <w:right w:val="single" w:sz="4" w:space="0" w:color="auto"/>
            </w:tcBorders>
            <w:shd w:val="clear" w:color="auto" w:fill="auto"/>
            <w:hideMark/>
          </w:tcPr>
          <w:p w:rsidR="003A22AB" w:rsidRDefault="003A22AB">
            <w:pPr>
              <w:rPr>
                <w:sz w:val="16"/>
                <w:szCs w:val="16"/>
              </w:rPr>
            </w:pPr>
            <w:r>
              <w:rPr>
                <w:sz w:val="16"/>
                <w:szCs w:val="16"/>
              </w:rPr>
              <w:t>Oct 14- 20</w:t>
            </w:r>
          </w:p>
        </w:tc>
        <w:tc>
          <w:tcPr>
            <w:tcW w:w="700" w:type="dxa"/>
            <w:tcBorders>
              <w:top w:val="nil"/>
              <w:left w:val="nil"/>
              <w:bottom w:val="single" w:sz="4" w:space="0" w:color="auto"/>
              <w:right w:val="single" w:sz="4" w:space="0" w:color="auto"/>
            </w:tcBorders>
            <w:shd w:val="clear" w:color="auto" w:fill="auto"/>
            <w:hideMark/>
          </w:tcPr>
          <w:p w:rsidR="003A22AB" w:rsidRDefault="003A22AB">
            <w:pPr>
              <w:jc w:val="center"/>
              <w:rPr>
                <w:sz w:val="16"/>
                <w:szCs w:val="16"/>
              </w:rPr>
            </w:pPr>
            <w:proofErr w:type="spellStart"/>
            <w:r>
              <w:rPr>
                <w:sz w:val="16"/>
                <w:szCs w:val="16"/>
              </w:rPr>
              <w:t>Ch</w:t>
            </w:r>
            <w:proofErr w:type="spellEnd"/>
            <w:r>
              <w:rPr>
                <w:sz w:val="16"/>
                <w:szCs w:val="16"/>
              </w:rPr>
              <w:t xml:space="preserve"> 14 &amp; 15</w:t>
            </w:r>
          </w:p>
        </w:tc>
        <w:tc>
          <w:tcPr>
            <w:tcW w:w="3600" w:type="dxa"/>
            <w:tcBorders>
              <w:top w:val="nil"/>
              <w:left w:val="nil"/>
              <w:bottom w:val="single" w:sz="4" w:space="0" w:color="auto"/>
              <w:right w:val="single" w:sz="4" w:space="0" w:color="auto"/>
            </w:tcBorders>
            <w:shd w:val="clear" w:color="auto" w:fill="auto"/>
            <w:noWrap/>
            <w:vAlign w:val="bottom"/>
            <w:hideMark/>
          </w:tcPr>
          <w:p w:rsidR="003A22AB" w:rsidRDefault="003A22AB">
            <w:pPr>
              <w:rPr>
                <w:sz w:val="16"/>
                <w:szCs w:val="16"/>
              </w:rPr>
            </w:pPr>
            <w:r>
              <w:rPr>
                <w:sz w:val="16"/>
                <w:szCs w:val="16"/>
              </w:rPr>
              <w:t>Collecting Data, Statistics</w:t>
            </w:r>
          </w:p>
        </w:tc>
        <w:tc>
          <w:tcPr>
            <w:tcW w:w="3780" w:type="dxa"/>
            <w:tcBorders>
              <w:top w:val="nil"/>
              <w:left w:val="nil"/>
              <w:bottom w:val="single" w:sz="4" w:space="0" w:color="auto"/>
              <w:right w:val="single" w:sz="8" w:space="0" w:color="auto"/>
            </w:tcBorders>
            <w:shd w:val="clear" w:color="auto" w:fill="auto"/>
            <w:vAlign w:val="bottom"/>
            <w:hideMark/>
          </w:tcPr>
          <w:p w:rsidR="003A22AB" w:rsidRDefault="003A22AB">
            <w:pPr>
              <w:rPr>
                <w:sz w:val="16"/>
                <w:szCs w:val="16"/>
              </w:rPr>
            </w:pPr>
            <w:r>
              <w:rPr>
                <w:sz w:val="16"/>
                <w:szCs w:val="16"/>
              </w:rPr>
              <w:t xml:space="preserve">MML:  </w:t>
            </w:r>
            <w:proofErr w:type="spellStart"/>
            <w:r>
              <w:rPr>
                <w:sz w:val="16"/>
                <w:szCs w:val="16"/>
              </w:rPr>
              <w:t>Ch</w:t>
            </w:r>
            <w:proofErr w:type="spellEnd"/>
            <w:r>
              <w:rPr>
                <w:sz w:val="16"/>
                <w:szCs w:val="16"/>
              </w:rPr>
              <w:t xml:space="preserve"> 15 b, c</w:t>
            </w:r>
            <w:r>
              <w:rPr>
                <w:sz w:val="16"/>
                <w:szCs w:val="16"/>
              </w:rPr>
              <w:br/>
              <w:t>WS: page 20</w:t>
            </w:r>
          </w:p>
        </w:tc>
      </w:tr>
      <w:tr w:rsidR="003A22AB" w:rsidTr="000458A7">
        <w:trPr>
          <w:trHeight w:val="575"/>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3A22AB" w:rsidRDefault="003A22AB">
            <w:pPr>
              <w:jc w:val="center"/>
              <w:rPr>
                <w:sz w:val="16"/>
                <w:szCs w:val="16"/>
              </w:rPr>
            </w:pPr>
            <w:r>
              <w:rPr>
                <w:sz w:val="16"/>
                <w:szCs w:val="16"/>
              </w:rPr>
              <w:t>9</w:t>
            </w:r>
          </w:p>
        </w:tc>
        <w:tc>
          <w:tcPr>
            <w:tcW w:w="1180" w:type="dxa"/>
            <w:tcBorders>
              <w:top w:val="nil"/>
              <w:left w:val="nil"/>
              <w:bottom w:val="single" w:sz="4" w:space="0" w:color="auto"/>
              <w:right w:val="single" w:sz="4" w:space="0" w:color="auto"/>
            </w:tcBorders>
            <w:shd w:val="clear" w:color="auto" w:fill="auto"/>
            <w:hideMark/>
          </w:tcPr>
          <w:p w:rsidR="003A22AB" w:rsidRDefault="003A22AB">
            <w:pPr>
              <w:rPr>
                <w:sz w:val="16"/>
                <w:szCs w:val="16"/>
              </w:rPr>
            </w:pPr>
            <w:r>
              <w:rPr>
                <w:sz w:val="16"/>
                <w:szCs w:val="16"/>
              </w:rPr>
              <w:t>Oct 21-27</w:t>
            </w:r>
          </w:p>
        </w:tc>
        <w:tc>
          <w:tcPr>
            <w:tcW w:w="700" w:type="dxa"/>
            <w:tcBorders>
              <w:top w:val="nil"/>
              <w:left w:val="nil"/>
              <w:bottom w:val="single" w:sz="4" w:space="0" w:color="auto"/>
              <w:right w:val="single" w:sz="4" w:space="0" w:color="auto"/>
            </w:tcBorders>
            <w:shd w:val="clear" w:color="auto" w:fill="auto"/>
            <w:hideMark/>
          </w:tcPr>
          <w:p w:rsidR="003A22AB" w:rsidRDefault="003A22AB">
            <w:pPr>
              <w:jc w:val="center"/>
              <w:rPr>
                <w:sz w:val="16"/>
                <w:szCs w:val="16"/>
              </w:rPr>
            </w:pPr>
            <w:proofErr w:type="spellStart"/>
            <w:r>
              <w:rPr>
                <w:sz w:val="16"/>
                <w:szCs w:val="16"/>
              </w:rPr>
              <w:t>Ch</w:t>
            </w:r>
            <w:proofErr w:type="spellEnd"/>
            <w:r>
              <w:rPr>
                <w:sz w:val="16"/>
                <w:szCs w:val="16"/>
              </w:rPr>
              <w:t xml:space="preserve"> 10</w:t>
            </w:r>
          </w:p>
        </w:tc>
        <w:tc>
          <w:tcPr>
            <w:tcW w:w="3600" w:type="dxa"/>
            <w:tcBorders>
              <w:top w:val="nil"/>
              <w:left w:val="nil"/>
              <w:bottom w:val="single" w:sz="4" w:space="0" w:color="auto"/>
              <w:right w:val="single" w:sz="4" w:space="0" w:color="auto"/>
            </w:tcBorders>
            <w:shd w:val="clear" w:color="auto" w:fill="auto"/>
            <w:noWrap/>
            <w:vAlign w:val="bottom"/>
            <w:hideMark/>
          </w:tcPr>
          <w:p w:rsidR="003A22AB" w:rsidRDefault="003A22AB">
            <w:pPr>
              <w:rPr>
                <w:sz w:val="16"/>
                <w:szCs w:val="16"/>
              </w:rPr>
            </w:pPr>
            <w:r>
              <w:rPr>
                <w:sz w:val="16"/>
                <w:szCs w:val="16"/>
              </w:rPr>
              <w:t>Test 2 and Finance Percentage, Simple interest</w:t>
            </w:r>
          </w:p>
        </w:tc>
        <w:tc>
          <w:tcPr>
            <w:tcW w:w="3780" w:type="dxa"/>
            <w:tcBorders>
              <w:top w:val="nil"/>
              <w:left w:val="nil"/>
              <w:bottom w:val="single" w:sz="4" w:space="0" w:color="auto"/>
              <w:right w:val="single" w:sz="8" w:space="0" w:color="auto"/>
            </w:tcBorders>
            <w:shd w:val="clear" w:color="auto" w:fill="auto"/>
            <w:vAlign w:val="bottom"/>
            <w:hideMark/>
          </w:tcPr>
          <w:p w:rsidR="003A22AB" w:rsidRDefault="003A22AB">
            <w:pPr>
              <w:rPr>
                <w:sz w:val="16"/>
                <w:szCs w:val="16"/>
              </w:rPr>
            </w:pPr>
            <w:r>
              <w:rPr>
                <w:sz w:val="16"/>
                <w:szCs w:val="16"/>
              </w:rPr>
              <w:t>Excel Assignment</w:t>
            </w:r>
            <w:r>
              <w:rPr>
                <w:sz w:val="16"/>
                <w:szCs w:val="16"/>
              </w:rPr>
              <w:br/>
              <w:t>WS</w:t>
            </w:r>
            <w:r w:rsidR="00F67158">
              <w:rPr>
                <w:sz w:val="16"/>
                <w:szCs w:val="16"/>
              </w:rPr>
              <w:t>:</w:t>
            </w:r>
            <w:r>
              <w:rPr>
                <w:sz w:val="16"/>
                <w:szCs w:val="16"/>
              </w:rPr>
              <w:t xml:space="preserve"> page 25 (10.1)</w:t>
            </w:r>
            <w:r>
              <w:rPr>
                <w:sz w:val="16"/>
                <w:szCs w:val="16"/>
              </w:rPr>
              <w:br/>
            </w:r>
            <w:r w:rsidR="00F67158">
              <w:rPr>
                <w:sz w:val="16"/>
                <w:szCs w:val="16"/>
              </w:rPr>
              <w:t xml:space="preserve">MML: </w:t>
            </w:r>
            <w:proofErr w:type="spellStart"/>
            <w:r>
              <w:rPr>
                <w:sz w:val="16"/>
                <w:szCs w:val="16"/>
              </w:rPr>
              <w:t>Ch</w:t>
            </w:r>
            <w:proofErr w:type="spellEnd"/>
            <w:r>
              <w:rPr>
                <w:sz w:val="16"/>
                <w:szCs w:val="16"/>
              </w:rPr>
              <w:t xml:space="preserve"> 10.1, 10.2</w:t>
            </w:r>
          </w:p>
        </w:tc>
      </w:tr>
      <w:tr w:rsidR="003A22AB" w:rsidTr="003A22AB">
        <w:trPr>
          <w:trHeight w:val="255"/>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3A22AB" w:rsidRDefault="003A22AB">
            <w:pPr>
              <w:jc w:val="center"/>
              <w:rPr>
                <w:sz w:val="16"/>
                <w:szCs w:val="16"/>
              </w:rPr>
            </w:pPr>
            <w:r>
              <w:rPr>
                <w:sz w:val="16"/>
                <w:szCs w:val="16"/>
              </w:rPr>
              <w:t>10</w:t>
            </w:r>
          </w:p>
        </w:tc>
        <w:tc>
          <w:tcPr>
            <w:tcW w:w="1180" w:type="dxa"/>
            <w:tcBorders>
              <w:top w:val="nil"/>
              <w:left w:val="nil"/>
              <w:bottom w:val="single" w:sz="4" w:space="0" w:color="auto"/>
              <w:right w:val="single" w:sz="4" w:space="0" w:color="auto"/>
            </w:tcBorders>
            <w:shd w:val="clear" w:color="auto" w:fill="auto"/>
            <w:hideMark/>
          </w:tcPr>
          <w:p w:rsidR="003A22AB" w:rsidRDefault="003A22AB">
            <w:pPr>
              <w:rPr>
                <w:sz w:val="16"/>
                <w:szCs w:val="16"/>
              </w:rPr>
            </w:pPr>
            <w:r>
              <w:rPr>
                <w:sz w:val="16"/>
                <w:szCs w:val="16"/>
              </w:rPr>
              <w:t>Oct 28 - Nov 3</w:t>
            </w:r>
          </w:p>
        </w:tc>
        <w:tc>
          <w:tcPr>
            <w:tcW w:w="700" w:type="dxa"/>
            <w:tcBorders>
              <w:top w:val="nil"/>
              <w:left w:val="nil"/>
              <w:bottom w:val="single" w:sz="4" w:space="0" w:color="auto"/>
              <w:right w:val="single" w:sz="4" w:space="0" w:color="auto"/>
            </w:tcBorders>
            <w:shd w:val="clear" w:color="auto" w:fill="auto"/>
            <w:hideMark/>
          </w:tcPr>
          <w:p w:rsidR="003A22AB" w:rsidRDefault="003A22AB">
            <w:pPr>
              <w:jc w:val="center"/>
              <w:rPr>
                <w:sz w:val="16"/>
                <w:szCs w:val="16"/>
              </w:rPr>
            </w:pPr>
            <w:proofErr w:type="spellStart"/>
            <w:r>
              <w:rPr>
                <w:sz w:val="16"/>
                <w:szCs w:val="16"/>
              </w:rPr>
              <w:t>Ch</w:t>
            </w:r>
            <w:proofErr w:type="spellEnd"/>
            <w:r>
              <w:rPr>
                <w:sz w:val="16"/>
                <w:szCs w:val="16"/>
              </w:rPr>
              <w:t xml:space="preserve"> 10</w:t>
            </w:r>
          </w:p>
        </w:tc>
        <w:tc>
          <w:tcPr>
            <w:tcW w:w="3600" w:type="dxa"/>
            <w:tcBorders>
              <w:top w:val="nil"/>
              <w:left w:val="nil"/>
              <w:bottom w:val="single" w:sz="4" w:space="0" w:color="auto"/>
              <w:right w:val="single" w:sz="4" w:space="0" w:color="auto"/>
            </w:tcBorders>
            <w:shd w:val="clear" w:color="auto" w:fill="auto"/>
            <w:vAlign w:val="bottom"/>
            <w:hideMark/>
          </w:tcPr>
          <w:p w:rsidR="003A22AB" w:rsidRDefault="003A22AB">
            <w:pPr>
              <w:rPr>
                <w:sz w:val="16"/>
                <w:szCs w:val="16"/>
              </w:rPr>
            </w:pPr>
            <w:r>
              <w:rPr>
                <w:sz w:val="16"/>
                <w:szCs w:val="16"/>
              </w:rPr>
              <w:t xml:space="preserve">Credit Cards, </w:t>
            </w:r>
            <w:r w:rsidR="000458A7">
              <w:rPr>
                <w:sz w:val="16"/>
                <w:szCs w:val="16"/>
              </w:rPr>
              <w:t>Compound</w:t>
            </w:r>
            <w:r>
              <w:rPr>
                <w:sz w:val="16"/>
                <w:szCs w:val="16"/>
              </w:rPr>
              <w:t xml:space="preserve"> Interest, Bank Loans</w:t>
            </w:r>
          </w:p>
        </w:tc>
        <w:tc>
          <w:tcPr>
            <w:tcW w:w="3780" w:type="dxa"/>
            <w:tcBorders>
              <w:top w:val="nil"/>
              <w:left w:val="nil"/>
              <w:bottom w:val="single" w:sz="4" w:space="0" w:color="auto"/>
              <w:right w:val="single" w:sz="8" w:space="0" w:color="auto"/>
            </w:tcBorders>
            <w:shd w:val="clear" w:color="auto" w:fill="auto"/>
            <w:vAlign w:val="bottom"/>
            <w:hideMark/>
          </w:tcPr>
          <w:p w:rsidR="003A22AB" w:rsidRDefault="003A22AB">
            <w:pPr>
              <w:rPr>
                <w:sz w:val="16"/>
                <w:szCs w:val="16"/>
              </w:rPr>
            </w:pPr>
            <w:r>
              <w:rPr>
                <w:sz w:val="16"/>
                <w:szCs w:val="16"/>
              </w:rPr>
              <w:t>MML: 10.2 cc, 10.3, 10.4</w:t>
            </w:r>
          </w:p>
        </w:tc>
      </w:tr>
      <w:tr w:rsidR="003A22AB" w:rsidTr="003A22AB">
        <w:trPr>
          <w:trHeight w:val="45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3A22AB" w:rsidRDefault="003A22AB">
            <w:pPr>
              <w:jc w:val="center"/>
              <w:rPr>
                <w:sz w:val="16"/>
                <w:szCs w:val="16"/>
              </w:rPr>
            </w:pPr>
            <w:r>
              <w:rPr>
                <w:sz w:val="16"/>
                <w:szCs w:val="16"/>
              </w:rPr>
              <w:t>11</w:t>
            </w:r>
          </w:p>
        </w:tc>
        <w:tc>
          <w:tcPr>
            <w:tcW w:w="1180" w:type="dxa"/>
            <w:tcBorders>
              <w:top w:val="nil"/>
              <w:left w:val="nil"/>
              <w:bottom w:val="single" w:sz="4" w:space="0" w:color="auto"/>
              <w:right w:val="single" w:sz="4" w:space="0" w:color="auto"/>
            </w:tcBorders>
            <w:shd w:val="clear" w:color="auto" w:fill="auto"/>
            <w:hideMark/>
          </w:tcPr>
          <w:p w:rsidR="003A22AB" w:rsidRDefault="003A22AB">
            <w:pPr>
              <w:rPr>
                <w:sz w:val="16"/>
                <w:szCs w:val="16"/>
              </w:rPr>
            </w:pPr>
            <w:r>
              <w:rPr>
                <w:sz w:val="16"/>
                <w:szCs w:val="16"/>
              </w:rPr>
              <w:t>Nov 4 - 10</w:t>
            </w:r>
          </w:p>
        </w:tc>
        <w:tc>
          <w:tcPr>
            <w:tcW w:w="700" w:type="dxa"/>
            <w:tcBorders>
              <w:top w:val="nil"/>
              <w:left w:val="nil"/>
              <w:bottom w:val="single" w:sz="4" w:space="0" w:color="auto"/>
              <w:right w:val="single" w:sz="4" w:space="0" w:color="auto"/>
            </w:tcBorders>
            <w:shd w:val="clear" w:color="auto" w:fill="auto"/>
            <w:hideMark/>
          </w:tcPr>
          <w:p w:rsidR="003A22AB" w:rsidRDefault="003A22AB">
            <w:pPr>
              <w:jc w:val="center"/>
              <w:rPr>
                <w:sz w:val="16"/>
                <w:szCs w:val="16"/>
              </w:rPr>
            </w:pPr>
            <w:proofErr w:type="spellStart"/>
            <w:r>
              <w:rPr>
                <w:sz w:val="16"/>
                <w:szCs w:val="16"/>
              </w:rPr>
              <w:t>Ch</w:t>
            </w:r>
            <w:proofErr w:type="spellEnd"/>
            <w:r>
              <w:rPr>
                <w:sz w:val="16"/>
                <w:szCs w:val="16"/>
              </w:rPr>
              <w:t xml:space="preserve"> 10</w:t>
            </w:r>
          </w:p>
        </w:tc>
        <w:tc>
          <w:tcPr>
            <w:tcW w:w="3600" w:type="dxa"/>
            <w:tcBorders>
              <w:top w:val="nil"/>
              <w:left w:val="nil"/>
              <w:bottom w:val="single" w:sz="4" w:space="0" w:color="auto"/>
              <w:right w:val="single" w:sz="4" w:space="0" w:color="auto"/>
            </w:tcBorders>
            <w:shd w:val="clear" w:color="auto" w:fill="auto"/>
            <w:noWrap/>
            <w:vAlign w:val="bottom"/>
            <w:hideMark/>
          </w:tcPr>
          <w:p w:rsidR="003A22AB" w:rsidRDefault="003A22AB">
            <w:pPr>
              <w:rPr>
                <w:sz w:val="16"/>
                <w:szCs w:val="16"/>
                <w:u w:val="single"/>
              </w:rPr>
            </w:pPr>
            <w:r>
              <w:rPr>
                <w:sz w:val="16"/>
                <w:szCs w:val="16"/>
                <w:u w:val="single"/>
              </w:rPr>
              <w:t xml:space="preserve">Bank Loans.  Buying a </w:t>
            </w:r>
            <w:r w:rsidR="000458A7">
              <w:rPr>
                <w:sz w:val="16"/>
                <w:szCs w:val="16"/>
                <w:u w:val="single"/>
              </w:rPr>
              <w:t>House</w:t>
            </w:r>
          </w:p>
        </w:tc>
        <w:tc>
          <w:tcPr>
            <w:tcW w:w="3780" w:type="dxa"/>
            <w:tcBorders>
              <w:top w:val="nil"/>
              <w:left w:val="nil"/>
              <w:bottom w:val="single" w:sz="4" w:space="0" w:color="auto"/>
              <w:right w:val="single" w:sz="8" w:space="0" w:color="auto"/>
            </w:tcBorders>
            <w:shd w:val="clear" w:color="auto" w:fill="auto"/>
            <w:vAlign w:val="bottom"/>
            <w:hideMark/>
          </w:tcPr>
          <w:p w:rsidR="003A22AB" w:rsidRDefault="003A22AB">
            <w:pPr>
              <w:rPr>
                <w:sz w:val="16"/>
                <w:szCs w:val="16"/>
              </w:rPr>
            </w:pPr>
            <w:r>
              <w:rPr>
                <w:sz w:val="16"/>
                <w:szCs w:val="16"/>
              </w:rPr>
              <w:t xml:space="preserve">MML: </w:t>
            </w:r>
            <w:proofErr w:type="spellStart"/>
            <w:r>
              <w:rPr>
                <w:sz w:val="16"/>
                <w:szCs w:val="16"/>
              </w:rPr>
              <w:t>Ch</w:t>
            </w:r>
            <w:proofErr w:type="spellEnd"/>
            <w:r>
              <w:rPr>
                <w:sz w:val="16"/>
                <w:szCs w:val="16"/>
              </w:rPr>
              <w:t xml:space="preserve"> 10.4, </w:t>
            </w:r>
            <w:proofErr w:type="spellStart"/>
            <w:r>
              <w:rPr>
                <w:sz w:val="16"/>
                <w:szCs w:val="16"/>
              </w:rPr>
              <w:t>Ch</w:t>
            </w:r>
            <w:proofErr w:type="spellEnd"/>
            <w:r>
              <w:rPr>
                <w:sz w:val="16"/>
                <w:szCs w:val="16"/>
              </w:rPr>
              <w:t xml:space="preserve"> 10 types and formula, 10R</w:t>
            </w:r>
            <w:r>
              <w:rPr>
                <w:sz w:val="16"/>
                <w:szCs w:val="16"/>
              </w:rPr>
              <w:br/>
              <w:t>MML</w:t>
            </w:r>
            <w:r w:rsidR="00F67158">
              <w:rPr>
                <w:sz w:val="16"/>
                <w:szCs w:val="16"/>
              </w:rPr>
              <w:t>:</w:t>
            </w:r>
            <w:r>
              <w:rPr>
                <w:sz w:val="16"/>
                <w:szCs w:val="16"/>
              </w:rPr>
              <w:t xml:space="preserve"> "Buying a House" Intro</w:t>
            </w:r>
          </w:p>
        </w:tc>
      </w:tr>
      <w:tr w:rsidR="003A22AB" w:rsidTr="003A22AB">
        <w:trPr>
          <w:trHeight w:val="645"/>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3A22AB" w:rsidRDefault="003A22AB">
            <w:pPr>
              <w:jc w:val="center"/>
              <w:rPr>
                <w:sz w:val="16"/>
                <w:szCs w:val="16"/>
              </w:rPr>
            </w:pPr>
            <w:r>
              <w:rPr>
                <w:sz w:val="16"/>
                <w:szCs w:val="16"/>
              </w:rPr>
              <w:t>12</w:t>
            </w:r>
          </w:p>
        </w:tc>
        <w:tc>
          <w:tcPr>
            <w:tcW w:w="1180" w:type="dxa"/>
            <w:tcBorders>
              <w:top w:val="nil"/>
              <w:left w:val="nil"/>
              <w:bottom w:val="single" w:sz="4" w:space="0" w:color="auto"/>
              <w:right w:val="single" w:sz="4" w:space="0" w:color="auto"/>
            </w:tcBorders>
            <w:shd w:val="clear" w:color="auto" w:fill="auto"/>
            <w:hideMark/>
          </w:tcPr>
          <w:p w:rsidR="003A22AB" w:rsidRDefault="003A22AB">
            <w:pPr>
              <w:rPr>
                <w:sz w:val="16"/>
                <w:szCs w:val="16"/>
              </w:rPr>
            </w:pPr>
            <w:r>
              <w:rPr>
                <w:sz w:val="16"/>
                <w:szCs w:val="16"/>
              </w:rPr>
              <w:t>Nov 11 - 17</w:t>
            </w:r>
          </w:p>
        </w:tc>
        <w:tc>
          <w:tcPr>
            <w:tcW w:w="700" w:type="dxa"/>
            <w:tcBorders>
              <w:top w:val="nil"/>
              <w:left w:val="nil"/>
              <w:bottom w:val="single" w:sz="4" w:space="0" w:color="auto"/>
              <w:right w:val="single" w:sz="4" w:space="0" w:color="auto"/>
            </w:tcBorders>
            <w:shd w:val="clear" w:color="auto" w:fill="auto"/>
            <w:hideMark/>
          </w:tcPr>
          <w:p w:rsidR="003A22AB" w:rsidRDefault="003A22AB">
            <w:pPr>
              <w:jc w:val="center"/>
              <w:rPr>
                <w:sz w:val="16"/>
                <w:szCs w:val="16"/>
              </w:rPr>
            </w:pPr>
            <w:proofErr w:type="spellStart"/>
            <w:r>
              <w:rPr>
                <w:sz w:val="16"/>
                <w:szCs w:val="16"/>
              </w:rPr>
              <w:t>Ch</w:t>
            </w:r>
            <w:proofErr w:type="spellEnd"/>
            <w:r>
              <w:rPr>
                <w:sz w:val="16"/>
                <w:szCs w:val="16"/>
              </w:rPr>
              <w:t xml:space="preserve"> 1</w:t>
            </w:r>
          </w:p>
        </w:tc>
        <w:tc>
          <w:tcPr>
            <w:tcW w:w="3600" w:type="dxa"/>
            <w:tcBorders>
              <w:top w:val="nil"/>
              <w:left w:val="nil"/>
              <w:bottom w:val="single" w:sz="4" w:space="0" w:color="auto"/>
              <w:right w:val="single" w:sz="4" w:space="0" w:color="auto"/>
            </w:tcBorders>
            <w:shd w:val="clear" w:color="auto" w:fill="auto"/>
            <w:vAlign w:val="bottom"/>
            <w:hideMark/>
          </w:tcPr>
          <w:p w:rsidR="003A22AB" w:rsidRDefault="003A22AB">
            <w:pPr>
              <w:rPr>
                <w:sz w:val="16"/>
                <w:szCs w:val="16"/>
              </w:rPr>
            </w:pPr>
            <w:r>
              <w:rPr>
                <w:sz w:val="16"/>
                <w:szCs w:val="16"/>
              </w:rPr>
              <w:t>Test 3 and Voting</w:t>
            </w:r>
          </w:p>
        </w:tc>
        <w:tc>
          <w:tcPr>
            <w:tcW w:w="3780" w:type="dxa"/>
            <w:tcBorders>
              <w:top w:val="nil"/>
              <w:left w:val="nil"/>
              <w:bottom w:val="single" w:sz="4" w:space="0" w:color="auto"/>
              <w:right w:val="single" w:sz="8" w:space="0" w:color="auto"/>
            </w:tcBorders>
            <w:shd w:val="clear" w:color="auto" w:fill="auto"/>
            <w:vAlign w:val="bottom"/>
            <w:hideMark/>
          </w:tcPr>
          <w:p w:rsidR="003A22AB" w:rsidRDefault="003A22AB" w:rsidP="00263C98">
            <w:pPr>
              <w:rPr>
                <w:sz w:val="16"/>
                <w:szCs w:val="16"/>
              </w:rPr>
            </w:pPr>
            <w:r>
              <w:rPr>
                <w:sz w:val="16"/>
                <w:szCs w:val="16"/>
              </w:rPr>
              <w:t>WS: pag</w:t>
            </w:r>
            <w:r w:rsidR="000458A7">
              <w:rPr>
                <w:sz w:val="16"/>
                <w:szCs w:val="16"/>
              </w:rPr>
              <w:t>e</w:t>
            </w:r>
            <w:r>
              <w:rPr>
                <w:sz w:val="16"/>
                <w:szCs w:val="16"/>
              </w:rPr>
              <w:t xml:space="preserve"> 51 (example 10)</w:t>
            </w:r>
            <w:r>
              <w:rPr>
                <w:sz w:val="16"/>
                <w:szCs w:val="16"/>
              </w:rPr>
              <w:br/>
              <w:t xml:space="preserve">MML:  "Project"  Practice, </w:t>
            </w:r>
            <w:proofErr w:type="spellStart"/>
            <w:r>
              <w:rPr>
                <w:sz w:val="16"/>
                <w:szCs w:val="16"/>
              </w:rPr>
              <w:t>RUReady</w:t>
            </w:r>
            <w:proofErr w:type="spellEnd"/>
            <w:r>
              <w:rPr>
                <w:sz w:val="16"/>
                <w:szCs w:val="16"/>
              </w:rPr>
              <w:t>, "Test"</w:t>
            </w:r>
            <w:r>
              <w:rPr>
                <w:sz w:val="16"/>
                <w:szCs w:val="16"/>
              </w:rPr>
              <w:br/>
              <w:t xml:space="preserve">MML:  </w:t>
            </w:r>
            <w:proofErr w:type="spellStart"/>
            <w:r w:rsidR="00263C98">
              <w:rPr>
                <w:sz w:val="16"/>
                <w:szCs w:val="16"/>
              </w:rPr>
              <w:t>C</w:t>
            </w:r>
            <w:r>
              <w:rPr>
                <w:sz w:val="16"/>
                <w:szCs w:val="16"/>
              </w:rPr>
              <w:t>h</w:t>
            </w:r>
            <w:proofErr w:type="spellEnd"/>
            <w:r>
              <w:rPr>
                <w:sz w:val="16"/>
                <w:szCs w:val="16"/>
              </w:rPr>
              <w:t xml:space="preserve"> 1a </w:t>
            </w:r>
          </w:p>
        </w:tc>
      </w:tr>
      <w:tr w:rsidR="003A22AB" w:rsidTr="00F67158">
        <w:trPr>
          <w:trHeight w:val="323"/>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3A22AB" w:rsidRDefault="003A22AB">
            <w:pPr>
              <w:jc w:val="center"/>
              <w:rPr>
                <w:sz w:val="16"/>
                <w:szCs w:val="16"/>
              </w:rPr>
            </w:pPr>
            <w:r>
              <w:rPr>
                <w:sz w:val="16"/>
                <w:szCs w:val="16"/>
              </w:rPr>
              <w:t>13</w:t>
            </w:r>
          </w:p>
        </w:tc>
        <w:tc>
          <w:tcPr>
            <w:tcW w:w="1180" w:type="dxa"/>
            <w:tcBorders>
              <w:top w:val="nil"/>
              <w:left w:val="nil"/>
              <w:bottom w:val="single" w:sz="4" w:space="0" w:color="auto"/>
              <w:right w:val="single" w:sz="4" w:space="0" w:color="auto"/>
            </w:tcBorders>
            <w:shd w:val="clear" w:color="auto" w:fill="auto"/>
            <w:hideMark/>
          </w:tcPr>
          <w:p w:rsidR="003A22AB" w:rsidRDefault="003A22AB">
            <w:pPr>
              <w:rPr>
                <w:sz w:val="16"/>
                <w:szCs w:val="16"/>
              </w:rPr>
            </w:pPr>
            <w:r>
              <w:rPr>
                <w:sz w:val="16"/>
                <w:szCs w:val="16"/>
              </w:rPr>
              <w:t>Nov 18 -24</w:t>
            </w:r>
          </w:p>
        </w:tc>
        <w:tc>
          <w:tcPr>
            <w:tcW w:w="700" w:type="dxa"/>
            <w:tcBorders>
              <w:top w:val="nil"/>
              <w:left w:val="nil"/>
              <w:bottom w:val="single" w:sz="4" w:space="0" w:color="auto"/>
              <w:right w:val="single" w:sz="4" w:space="0" w:color="auto"/>
            </w:tcBorders>
            <w:shd w:val="clear" w:color="auto" w:fill="auto"/>
            <w:hideMark/>
          </w:tcPr>
          <w:p w:rsidR="003A22AB" w:rsidRDefault="003A22AB">
            <w:pPr>
              <w:jc w:val="center"/>
              <w:rPr>
                <w:sz w:val="16"/>
                <w:szCs w:val="16"/>
              </w:rPr>
            </w:pPr>
            <w:proofErr w:type="spellStart"/>
            <w:r>
              <w:rPr>
                <w:sz w:val="16"/>
                <w:szCs w:val="16"/>
              </w:rPr>
              <w:t>Ch</w:t>
            </w:r>
            <w:proofErr w:type="spellEnd"/>
            <w:r>
              <w:rPr>
                <w:sz w:val="16"/>
                <w:szCs w:val="16"/>
              </w:rPr>
              <w:t xml:space="preserve"> 1</w:t>
            </w:r>
            <w:r>
              <w:rPr>
                <w:sz w:val="16"/>
                <w:szCs w:val="16"/>
              </w:rPr>
              <w:br/>
            </w:r>
            <w:proofErr w:type="spellStart"/>
            <w:r>
              <w:rPr>
                <w:sz w:val="16"/>
                <w:szCs w:val="16"/>
              </w:rPr>
              <w:t>Ch</w:t>
            </w:r>
            <w:proofErr w:type="spellEnd"/>
            <w:r>
              <w:rPr>
                <w:sz w:val="16"/>
                <w:szCs w:val="16"/>
              </w:rPr>
              <w:t xml:space="preserve"> 2</w:t>
            </w:r>
          </w:p>
        </w:tc>
        <w:tc>
          <w:tcPr>
            <w:tcW w:w="3600" w:type="dxa"/>
            <w:tcBorders>
              <w:top w:val="nil"/>
              <w:left w:val="nil"/>
              <w:bottom w:val="single" w:sz="4" w:space="0" w:color="auto"/>
              <w:right w:val="single" w:sz="4" w:space="0" w:color="auto"/>
            </w:tcBorders>
            <w:shd w:val="clear" w:color="auto" w:fill="auto"/>
            <w:vAlign w:val="bottom"/>
            <w:hideMark/>
          </w:tcPr>
          <w:p w:rsidR="003A22AB" w:rsidRDefault="003A22AB">
            <w:pPr>
              <w:rPr>
                <w:sz w:val="16"/>
                <w:szCs w:val="16"/>
              </w:rPr>
            </w:pPr>
            <w:r>
              <w:rPr>
                <w:sz w:val="16"/>
                <w:szCs w:val="16"/>
              </w:rPr>
              <w:t>Voting - Finding a winner</w:t>
            </w:r>
            <w:r>
              <w:rPr>
                <w:sz w:val="16"/>
                <w:szCs w:val="16"/>
              </w:rPr>
              <w:br/>
              <w:t>Weighted Voting Systems (Power)</w:t>
            </w:r>
          </w:p>
        </w:tc>
        <w:tc>
          <w:tcPr>
            <w:tcW w:w="3780" w:type="dxa"/>
            <w:tcBorders>
              <w:top w:val="nil"/>
              <w:left w:val="nil"/>
              <w:bottom w:val="single" w:sz="4" w:space="0" w:color="auto"/>
              <w:right w:val="single" w:sz="8" w:space="0" w:color="auto"/>
            </w:tcBorders>
            <w:shd w:val="clear" w:color="auto" w:fill="auto"/>
            <w:vAlign w:val="bottom"/>
            <w:hideMark/>
          </w:tcPr>
          <w:p w:rsidR="003A22AB" w:rsidRDefault="003A22AB" w:rsidP="000458A7">
            <w:pPr>
              <w:rPr>
                <w:sz w:val="16"/>
                <w:szCs w:val="16"/>
              </w:rPr>
            </w:pPr>
            <w:r>
              <w:rPr>
                <w:sz w:val="16"/>
                <w:szCs w:val="16"/>
              </w:rPr>
              <w:t xml:space="preserve">MML: </w:t>
            </w:r>
            <w:proofErr w:type="spellStart"/>
            <w:r w:rsidR="000458A7">
              <w:rPr>
                <w:sz w:val="16"/>
                <w:szCs w:val="16"/>
              </w:rPr>
              <w:t>C</w:t>
            </w:r>
            <w:r>
              <w:rPr>
                <w:sz w:val="16"/>
                <w:szCs w:val="16"/>
              </w:rPr>
              <w:t>h</w:t>
            </w:r>
            <w:proofErr w:type="spellEnd"/>
            <w:r>
              <w:rPr>
                <w:sz w:val="16"/>
                <w:szCs w:val="16"/>
              </w:rPr>
              <w:t xml:space="preserve"> 1b, c,, </w:t>
            </w:r>
            <w:proofErr w:type="spellStart"/>
            <w:r>
              <w:rPr>
                <w:sz w:val="16"/>
                <w:szCs w:val="16"/>
              </w:rPr>
              <w:t>Ch</w:t>
            </w:r>
            <w:proofErr w:type="spellEnd"/>
            <w:r>
              <w:rPr>
                <w:sz w:val="16"/>
                <w:szCs w:val="16"/>
              </w:rPr>
              <w:t xml:space="preserve"> 2 a</w:t>
            </w:r>
          </w:p>
        </w:tc>
      </w:tr>
      <w:tr w:rsidR="003A22AB" w:rsidTr="003A22AB">
        <w:trPr>
          <w:trHeight w:val="45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3A22AB" w:rsidRDefault="003A22AB">
            <w:pPr>
              <w:jc w:val="center"/>
              <w:rPr>
                <w:sz w:val="16"/>
                <w:szCs w:val="16"/>
              </w:rPr>
            </w:pPr>
            <w:r>
              <w:rPr>
                <w:sz w:val="16"/>
                <w:szCs w:val="16"/>
              </w:rPr>
              <w:t>14</w:t>
            </w:r>
          </w:p>
        </w:tc>
        <w:tc>
          <w:tcPr>
            <w:tcW w:w="1180" w:type="dxa"/>
            <w:tcBorders>
              <w:top w:val="nil"/>
              <w:left w:val="nil"/>
              <w:bottom w:val="single" w:sz="4" w:space="0" w:color="auto"/>
              <w:right w:val="single" w:sz="4" w:space="0" w:color="auto"/>
            </w:tcBorders>
            <w:shd w:val="clear" w:color="auto" w:fill="auto"/>
            <w:hideMark/>
          </w:tcPr>
          <w:p w:rsidR="003A22AB" w:rsidRDefault="003A22AB">
            <w:pPr>
              <w:rPr>
                <w:sz w:val="16"/>
                <w:szCs w:val="16"/>
              </w:rPr>
            </w:pPr>
            <w:r>
              <w:rPr>
                <w:sz w:val="16"/>
                <w:szCs w:val="16"/>
              </w:rPr>
              <w:t>Nov 25- Dec 1</w:t>
            </w:r>
          </w:p>
        </w:tc>
        <w:tc>
          <w:tcPr>
            <w:tcW w:w="700" w:type="dxa"/>
            <w:tcBorders>
              <w:top w:val="nil"/>
              <w:left w:val="nil"/>
              <w:bottom w:val="single" w:sz="4" w:space="0" w:color="auto"/>
              <w:right w:val="single" w:sz="4" w:space="0" w:color="auto"/>
            </w:tcBorders>
            <w:shd w:val="clear" w:color="auto" w:fill="auto"/>
            <w:hideMark/>
          </w:tcPr>
          <w:p w:rsidR="003A22AB" w:rsidRDefault="003A22AB">
            <w:pPr>
              <w:jc w:val="center"/>
              <w:rPr>
                <w:sz w:val="16"/>
                <w:szCs w:val="16"/>
              </w:rPr>
            </w:pPr>
            <w:proofErr w:type="spellStart"/>
            <w:r>
              <w:rPr>
                <w:sz w:val="16"/>
                <w:szCs w:val="16"/>
              </w:rPr>
              <w:t>Ch</w:t>
            </w:r>
            <w:proofErr w:type="spellEnd"/>
            <w:r>
              <w:rPr>
                <w:sz w:val="16"/>
                <w:szCs w:val="16"/>
              </w:rPr>
              <w:t xml:space="preserve"> 2</w:t>
            </w:r>
          </w:p>
        </w:tc>
        <w:tc>
          <w:tcPr>
            <w:tcW w:w="3600" w:type="dxa"/>
            <w:tcBorders>
              <w:top w:val="nil"/>
              <w:left w:val="nil"/>
              <w:bottom w:val="single" w:sz="4" w:space="0" w:color="auto"/>
              <w:right w:val="single" w:sz="4" w:space="0" w:color="auto"/>
            </w:tcBorders>
            <w:shd w:val="clear" w:color="auto" w:fill="auto"/>
            <w:noWrap/>
            <w:vAlign w:val="bottom"/>
            <w:hideMark/>
          </w:tcPr>
          <w:p w:rsidR="003A22AB" w:rsidRDefault="003A22AB">
            <w:pPr>
              <w:rPr>
                <w:sz w:val="16"/>
                <w:szCs w:val="16"/>
                <w:u w:val="single"/>
              </w:rPr>
            </w:pPr>
            <w:r>
              <w:rPr>
                <w:sz w:val="16"/>
                <w:szCs w:val="16"/>
                <w:u w:val="single"/>
              </w:rPr>
              <w:t>Weighted Votes and Power</w:t>
            </w:r>
          </w:p>
        </w:tc>
        <w:tc>
          <w:tcPr>
            <w:tcW w:w="3780" w:type="dxa"/>
            <w:tcBorders>
              <w:top w:val="nil"/>
              <w:left w:val="nil"/>
              <w:bottom w:val="single" w:sz="4" w:space="0" w:color="auto"/>
              <w:right w:val="single" w:sz="8" w:space="0" w:color="auto"/>
            </w:tcBorders>
            <w:shd w:val="clear" w:color="auto" w:fill="auto"/>
            <w:vAlign w:val="bottom"/>
            <w:hideMark/>
          </w:tcPr>
          <w:p w:rsidR="003A22AB" w:rsidRDefault="003A22AB">
            <w:pPr>
              <w:rPr>
                <w:sz w:val="16"/>
                <w:szCs w:val="16"/>
              </w:rPr>
            </w:pPr>
            <w:r>
              <w:rPr>
                <w:sz w:val="16"/>
                <w:szCs w:val="16"/>
              </w:rPr>
              <w:t>MML</w:t>
            </w:r>
            <w:r w:rsidR="00F67158">
              <w:rPr>
                <w:sz w:val="16"/>
                <w:szCs w:val="16"/>
              </w:rPr>
              <w:t xml:space="preserve">: </w:t>
            </w:r>
            <w:r>
              <w:rPr>
                <w:sz w:val="16"/>
                <w:szCs w:val="16"/>
              </w:rPr>
              <w:t xml:space="preserve"> </w:t>
            </w:r>
            <w:proofErr w:type="spellStart"/>
            <w:r>
              <w:rPr>
                <w:sz w:val="16"/>
                <w:szCs w:val="16"/>
              </w:rPr>
              <w:t>Ch</w:t>
            </w:r>
            <w:proofErr w:type="spellEnd"/>
            <w:r>
              <w:rPr>
                <w:sz w:val="16"/>
                <w:szCs w:val="16"/>
              </w:rPr>
              <w:t xml:space="preserve"> 2 b, c, d</w:t>
            </w:r>
            <w:r>
              <w:rPr>
                <w:sz w:val="16"/>
                <w:szCs w:val="16"/>
              </w:rPr>
              <w:br/>
              <w:t>WS  Questions from chapter 2</w:t>
            </w:r>
          </w:p>
        </w:tc>
      </w:tr>
      <w:tr w:rsidR="003A22AB" w:rsidTr="003A22AB">
        <w:trPr>
          <w:trHeight w:val="45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3A22AB" w:rsidRDefault="003A22AB">
            <w:pPr>
              <w:jc w:val="center"/>
              <w:rPr>
                <w:sz w:val="16"/>
                <w:szCs w:val="16"/>
              </w:rPr>
            </w:pPr>
            <w:r>
              <w:rPr>
                <w:sz w:val="16"/>
                <w:szCs w:val="16"/>
              </w:rPr>
              <w:t>15</w:t>
            </w:r>
          </w:p>
        </w:tc>
        <w:tc>
          <w:tcPr>
            <w:tcW w:w="1180" w:type="dxa"/>
            <w:tcBorders>
              <w:top w:val="nil"/>
              <w:left w:val="nil"/>
              <w:bottom w:val="single" w:sz="4" w:space="0" w:color="auto"/>
              <w:right w:val="single" w:sz="4" w:space="0" w:color="auto"/>
            </w:tcBorders>
            <w:shd w:val="clear" w:color="auto" w:fill="auto"/>
            <w:hideMark/>
          </w:tcPr>
          <w:p w:rsidR="003A22AB" w:rsidRDefault="003A22AB">
            <w:pPr>
              <w:rPr>
                <w:sz w:val="16"/>
                <w:szCs w:val="16"/>
              </w:rPr>
            </w:pPr>
            <w:r>
              <w:rPr>
                <w:sz w:val="16"/>
                <w:szCs w:val="16"/>
              </w:rPr>
              <w:t>Dec 2- 8</w:t>
            </w:r>
          </w:p>
        </w:tc>
        <w:tc>
          <w:tcPr>
            <w:tcW w:w="700" w:type="dxa"/>
            <w:tcBorders>
              <w:top w:val="nil"/>
              <w:left w:val="nil"/>
              <w:bottom w:val="single" w:sz="4" w:space="0" w:color="auto"/>
              <w:right w:val="single" w:sz="4" w:space="0" w:color="auto"/>
            </w:tcBorders>
            <w:shd w:val="clear" w:color="auto" w:fill="auto"/>
            <w:hideMark/>
          </w:tcPr>
          <w:p w:rsidR="003A22AB" w:rsidRDefault="003A22AB">
            <w:pPr>
              <w:jc w:val="center"/>
              <w:rPr>
                <w:sz w:val="16"/>
                <w:szCs w:val="16"/>
              </w:rPr>
            </w:pPr>
            <w:proofErr w:type="spellStart"/>
            <w:r>
              <w:rPr>
                <w:sz w:val="16"/>
                <w:szCs w:val="16"/>
              </w:rPr>
              <w:t>Ch</w:t>
            </w:r>
            <w:proofErr w:type="spellEnd"/>
            <w:r>
              <w:rPr>
                <w:sz w:val="16"/>
                <w:szCs w:val="16"/>
              </w:rPr>
              <w:t xml:space="preserve"> 4</w:t>
            </w:r>
          </w:p>
        </w:tc>
        <w:tc>
          <w:tcPr>
            <w:tcW w:w="3600" w:type="dxa"/>
            <w:tcBorders>
              <w:top w:val="nil"/>
              <w:left w:val="nil"/>
              <w:bottom w:val="single" w:sz="4" w:space="0" w:color="auto"/>
              <w:right w:val="single" w:sz="4" w:space="0" w:color="auto"/>
            </w:tcBorders>
            <w:shd w:val="clear" w:color="auto" w:fill="auto"/>
            <w:noWrap/>
            <w:vAlign w:val="bottom"/>
            <w:hideMark/>
          </w:tcPr>
          <w:p w:rsidR="003A22AB" w:rsidRDefault="003A22AB">
            <w:pPr>
              <w:rPr>
                <w:sz w:val="16"/>
                <w:szCs w:val="16"/>
              </w:rPr>
            </w:pPr>
            <w:r>
              <w:rPr>
                <w:sz w:val="16"/>
                <w:szCs w:val="16"/>
              </w:rPr>
              <w:t>Apportionment, Test 4</w:t>
            </w:r>
          </w:p>
        </w:tc>
        <w:tc>
          <w:tcPr>
            <w:tcW w:w="3780" w:type="dxa"/>
            <w:tcBorders>
              <w:top w:val="nil"/>
              <w:left w:val="nil"/>
              <w:bottom w:val="single" w:sz="4" w:space="0" w:color="auto"/>
              <w:right w:val="single" w:sz="8" w:space="0" w:color="auto"/>
            </w:tcBorders>
            <w:shd w:val="clear" w:color="auto" w:fill="auto"/>
            <w:vAlign w:val="bottom"/>
            <w:hideMark/>
          </w:tcPr>
          <w:p w:rsidR="003A22AB" w:rsidRDefault="003A22AB">
            <w:pPr>
              <w:rPr>
                <w:sz w:val="16"/>
                <w:szCs w:val="16"/>
              </w:rPr>
            </w:pPr>
            <w:r>
              <w:rPr>
                <w:sz w:val="16"/>
                <w:szCs w:val="16"/>
              </w:rPr>
              <w:t xml:space="preserve">MML: </w:t>
            </w:r>
            <w:proofErr w:type="spellStart"/>
            <w:r>
              <w:rPr>
                <w:sz w:val="16"/>
                <w:szCs w:val="16"/>
              </w:rPr>
              <w:t>Ch</w:t>
            </w:r>
            <w:proofErr w:type="spellEnd"/>
            <w:r>
              <w:rPr>
                <w:sz w:val="16"/>
                <w:szCs w:val="16"/>
              </w:rPr>
              <w:t xml:space="preserve"> 4 a</w:t>
            </w:r>
            <w:r>
              <w:rPr>
                <w:sz w:val="16"/>
                <w:szCs w:val="16"/>
              </w:rPr>
              <w:br/>
              <w:t xml:space="preserve">WS: </w:t>
            </w:r>
          </w:p>
        </w:tc>
      </w:tr>
      <w:tr w:rsidR="003A22AB" w:rsidTr="003A22AB">
        <w:trPr>
          <w:trHeight w:val="45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3A22AB" w:rsidRDefault="003A22AB">
            <w:pPr>
              <w:jc w:val="center"/>
              <w:rPr>
                <w:sz w:val="16"/>
                <w:szCs w:val="16"/>
              </w:rPr>
            </w:pPr>
            <w:r>
              <w:rPr>
                <w:sz w:val="16"/>
                <w:szCs w:val="16"/>
              </w:rPr>
              <w:t>16</w:t>
            </w:r>
          </w:p>
        </w:tc>
        <w:tc>
          <w:tcPr>
            <w:tcW w:w="1180" w:type="dxa"/>
            <w:tcBorders>
              <w:top w:val="nil"/>
              <w:left w:val="nil"/>
              <w:bottom w:val="single" w:sz="4" w:space="0" w:color="auto"/>
              <w:right w:val="single" w:sz="4" w:space="0" w:color="auto"/>
            </w:tcBorders>
            <w:shd w:val="clear" w:color="auto" w:fill="auto"/>
            <w:hideMark/>
          </w:tcPr>
          <w:p w:rsidR="003A22AB" w:rsidRDefault="003A22AB">
            <w:pPr>
              <w:rPr>
                <w:sz w:val="16"/>
                <w:szCs w:val="16"/>
              </w:rPr>
            </w:pPr>
            <w:r>
              <w:rPr>
                <w:sz w:val="16"/>
                <w:szCs w:val="16"/>
              </w:rPr>
              <w:t>Dec 9 - 11</w:t>
            </w:r>
          </w:p>
        </w:tc>
        <w:tc>
          <w:tcPr>
            <w:tcW w:w="700" w:type="dxa"/>
            <w:tcBorders>
              <w:top w:val="nil"/>
              <w:left w:val="nil"/>
              <w:bottom w:val="single" w:sz="4" w:space="0" w:color="auto"/>
              <w:right w:val="single" w:sz="4" w:space="0" w:color="auto"/>
            </w:tcBorders>
            <w:shd w:val="clear" w:color="auto" w:fill="auto"/>
            <w:hideMark/>
          </w:tcPr>
          <w:p w:rsidR="003A22AB" w:rsidRDefault="003A22AB">
            <w:pPr>
              <w:jc w:val="center"/>
              <w:rPr>
                <w:sz w:val="16"/>
                <w:szCs w:val="16"/>
              </w:rPr>
            </w:pPr>
            <w:proofErr w:type="spellStart"/>
            <w:r>
              <w:rPr>
                <w:sz w:val="16"/>
                <w:szCs w:val="16"/>
              </w:rPr>
              <w:t>Ch</w:t>
            </w:r>
            <w:proofErr w:type="spellEnd"/>
            <w:r>
              <w:rPr>
                <w:sz w:val="16"/>
                <w:szCs w:val="16"/>
              </w:rPr>
              <w:t xml:space="preserve"> 4</w:t>
            </w:r>
          </w:p>
        </w:tc>
        <w:tc>
          <w:tcPr>
            <w:tcW w:w="3600" w:type="dxa"/>
            <w:tcBorders>
              <w:top w:val="nil"/>
              <w:left w:val="nil"/>
              <w:bottom w:val="single" w:sz="4" w:space="0" w:color="auto"/>
              <w:right w:val="single" w:sz="4" w:space="0" w:color="auto"/>
            </w:tcBorders>
            <w:shd w:val="clear" w:color="auto" w:fill="auto"/>
            <w:noWrap/>
            <w:vAlign w:val="bottom"/>
            <w:hideMark/>
          </w:tcPr>
          <w:p w:rsidR="003A22AB" w:rsidRDefault="003A22AB">
            <w:pPr>
              <w:rPr>
                <w:sz w:val="16"/>
                <w:szCs w:val="16"/>
              </w:rPr>
            </w:pPr>
            <w:r>
              <w:rPr>
                <w:sz w:val="16"/>
                <w:szCs w:val="16"/>
              </w:rPr>
              <w:t xml:space="preserve">Apportionment </w:t>
            </w:r>
          </w:p>
        </w:tc>
        <w:tc>
          <w:tcPr>
            <w:tcW w:w="3780" w:type="dxa"/>
            <w:tcBorders>
              <w:top w:val="nil"/>
              <w:left w:val="nil"/>
              <w:bottom w:val="single" w:sz="4" w:space="0" w:color="auto"/>
              <w:right w:val="single" w:sz="8" w:space="0" w:color="auto"/>
            </w:tcBorders>
            <w:shd w:val="clear" w:color="auto" w:fill="auto"/>
            <w:vAlign w:val="bottom"/>
            <w:hideMark/>
          </w:tcPr>
          <w:p w:rsidR="003A22AB" w:rsidRDefault="003A22AB">
            <w:pPr>
              <w:rPr>
                <w:sz w:val="16"/>
                <w:szCs w:val="16"/>
              </w:rPr>
            </w:pPr>
            <w:r>
              <w:rPr>
                <w:sz w:val="16"/>
                <w:szCs w:val="16"/>
              </w:rPr>
              <w:t xml:space="preserve">MML: </w:t>
            </w:r>
            <w:proofErr w:type="spellStart"/>
            <w:r>
              <w:rPr>
                <w:sz w:val="16"/>
                <w:szCs w:val="16"/>
              </w:rPr>
              <w:t>Ch</w:t>
            </w:r>
            <w:proofErr w:type="spellEnd"/>
            <w:r>
              <w:rPr>
                <w:sz w:val="16"/>
                <w:szCs w:val="16"/>
              </w:rPr>
              <w:t xml:space="preserve"> 4b</w:t>
            </w:r>
            <w:r>
              <w:rPr>
                <w:sz w:val="16"/>
                <w:szCs w:val="16"/>
              </w:rPr>
              <w:br/>
              <w:t>WS: Huntington-Hill Method</w:t>
            </w:r>
          </w:p>
        </w:tc>
      </w:tr>
      <w:tr w:rsidR="003A22AB" w:rsidTr="00F67158">
        <w:trPr>
          <w:trHeight w:val="179"/>
        </w:trPr>
        <w:tc>
          <w:tcPr>
            <w:tcW w:w="800" w:type="dxa"/>
            <w:tcBorders>
              <w:top w:val="nil"/>
              <w:left w:val="single" w:sz="8" w:space="0" w:color="auto"/>
              <w:bottom w:val="single" w:sz="8" w:space="0" w:color="auto"/>
              <w:right w:val="single" w:sz="4" w:space="0" w:color="auto"/>
            </w:tcBorders>
            <w:shd w:val="clear" w:color="auto" w:fill="auto"/>
            <w:noWrap/>
            <w:vAlign w:val="bottom"/>
            <w:hideMark/>
          </w:tcPr>
          <w:p w:rsidR="003A22AB" w:rsidRDefault="003A22AB">
            <w:pPr>
              <w:jc w:val="center"/>
              <w:rPr>
                <w:sz w:val="16"/>
                <w:szCs w:val="16"/>
              </w:rPr>
            </w:pPr>
            <w:r>
              <w:rPr>
                <w:sz w:val="16"/>
                <w:szCs w:val="16"/>
              </w:rPr>
              <w:t> </w:t>
            </w:r>
          </w:p>
        </w:tc>
        <w:tc>
          <w:tcPr>
            <w:tcW w:w="1180" w:type="dxa"/>
            <w:tcBorders>
              <w:top w:val="nil"/>
              <w:left w:val="nil"/>
              <w:bottom w:val="single" w:sz="8" w:space="0" w:color="auto"/>
              <w:right w:val="single" w:sz="4" w:space="0" w:color="auto"/>
            </w:tcBorders>
            <w:shd w:val="clear" w:color="auto" w:fill="auto"/>
            <w:hideMark/>
          </w:tcPr>
          <w:p w:rsidR="003A22AB" w:rsidRPr="00F67158" w:rsidRDefault="003A22AB">
            <w:pPr>
              <w:rPr>
                <w:b/>
                <w:sz w:val="16"/>
                <w:szCs w:val="16"/>
              </w:rPr>
            </w:pPr>
            <w:r w:rsidRPr="00F67158">
              <w:rPr>
                <w:b/>
                <w:sz w:val="16"/>
                <w:szCs w:val="16"/>
              </w:rPr>
              <w:t>Dec 19</w:t>
            </w:r>
          </w:p>
        </w:tc>
        <w:tc>
          <w:tcPr>
            <w:tcW w:w="700" w:type="dxa"/>
            <w:tcBorders>
              <w:top w:val="nil"/>
              <w:left w:val="nil"/>
              <w:bottom w:val="single" w:sz="8" w:space="0" w:color="auto"/>
              <w:right w:val="single" w:sz="4" w:space="0" w:color="auto"/>
            </w:tcBorders>
            <w:shd w:val="clear" w:color="auto" w:fill="auto"/>
            <w:hideMark/>
          </w:tcPr>
          <w:p w:rsidR="003A22AB" w:rsidRPr="00F67158" w:rsidRDefault="003A22AB">
            <w:pPr>
              <w:jc w:val="center"/>
              <w:rPr>
                <w:b/>
                <w:sz w:val="16"/>
                <w:szCs w:val="16"/>
              </w:rPr>
            </w:pPr>
            <w:r w:rsidRPr="00F67158">
              <w:rPr>
                <w:b/>
                <w:sz w:val="16"/>
                <w:szCs w:val="16"/>
              </w:rPr>
              <w:t>Final</w:t>
            </w:r>
          </w:p>
        </w:tc>
        <w:tc>
          <w:tcPr>
            <w:tcW w:w="3600" w:type="dxa"/>
            <w:tcBorders>
              <w:top w:val="nil"/>
              <w:left w:val="nil"/>
              <w:bottom w:val="single" w:sz="8" w:space="0" w:color="auto"/>
              <w:right w:val="single" w:sz="4" w:space="0" w:color="auto"/>
            </w:tcBorders>
            <w:shd w:val="clear" w:color="auto" w:fill="auto"/>
            <w:noWrap/>
            <w:vAlign w:val="bottom"/>
            <w:hideMark/>
          </w:tcPr>
          <w:p w:rsidR="003A22AB" w:rsidRPr="00F67158" w:rsidRDefault="003A22AB">
            <w:pPr>
              <w:rPr>
                <w:b/>
                <w:sz w:val="16"/>
                <w:szCs w:val="16"/>
              </w:rPr>
            </w:pPr>
            <w:r w:rsidRPr="00F67158">
              <w:rPr>
                <w:b/>
                <w:sz w:val="16"/>
                <w:szCs w:val="16"/>
              </w:rPr>
              <w:t xml:space="preserve">Final 10:30am -12:30pm </w:t>
            </w:r>
          </w:p>
        </w:tc>
        <w:tc>
          <w:tcPr>
            <w:tcW w:w="3780" w:type="dxa"/>
            <w:tcBorders>
              <w:top w:val="nil"/>
              <w:left w:val="nil"/>
              <w:bottom w:val="single" w:sz="8" w:space="0" w:color="auto"/>
              <w:right w:val="single" w:sz="8" w:space="0" w:color="auto"/>
            </w:tcBorders>
            <w:shd w:val="clear" w:color="auto" w:fill="auto"/>
            <w:noWrap/>
            <w:vAlign w:val="bottom"/>
            <w:hideMark/>
          </w:tcPr>
          <w:p w:rsidR="003A22AB" w:rsidRDefault="003A22AB">
            <w:pPr>
              <w:rPr>
                <w:rFonts w:ascii="Arial" w:hAnsi="Arial" w:cs="Arial"/>
                <w:sz w:val="20"/>
                <w:szCs w:val="20"/>
              </w:rPr>
            </w:pPr>
            <w:r>
              <w:rPr>
                <w:rFonts w:ascii="Arial" w:hAnsi="Arial" w:cs="Arial"/>
                <w:sz w:val="20"/>
                <w:szCs w:val="20"/>
              </w:rPr>
              <w:t> </w:t>
            </w:r>
          </w:p>
        </w:tc>
      </w:tr>
    </w:tbl>
    <w:p w:rsidR="003A22AB" w:rsidRDefault="003A22AB" w:rsidP="003A22AB">
      <w:pPr>
        <w:rPr>
          <w:rFonts w:eastAsia="MS Mincho"/>
          <w:sz w:val="32"/>
          <w:szCs w:val="32"/>
        </w:rPr>
      </w:pPr>
    </w:p>
    <w:p w:rsidR="003A22AB" w:rsidRPr="003A22AB" w:rsidRDefault="003A22AB" w:rsidP="003A22AB">
      <w:pPr>
        <w:rPr>
          <w:rFonts w:eastAsia="MS Mincho"/>
          <w:sz w:val="20"/>
          <w:szCs w:val="20"/>
        </w:rPr>
      </w:pPr>
      <w:r w:rsidRPr="003A22AB">
        <w:rPr>
          <w:rFonts w:eastAsia="MS Mincho"/>
          <w:sz w:val="20"/>
          <w:szCs w:val="20"/>
        </w:rPr>
        <w:t>#</w:t>
      </w:r>
    </w:p>
    <w:p w:rsidR="003A22AB" w:rsidRPr="00C9750A" w:rsidRDefault="003A22AB" w:rsidP="003A22AB">
      <w:pPr>
        <w:rPr>
          <w:rFonts w:eastAsia="MS Mincho"/>
          <w:sz w:val="32"/>
          <w:szCs w:val="32"/>
        </w:rPr>
      </w:pPr>
    </w:p>
    <w:sectPr w:rsidR="003A22AB" w:rsidRPr="00C9750A" w:rsidSect="00D874AD">
      <w:pgSz w:w="12240" w:h="15840" w:code="1"/>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78E2"/>
    <w:multiLevelType w:val="hybridMultilevel"/>
    <w:tmpl w:val="913C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77AD1"/>
    <w:multiLevelType w:val="singleLevel"/>
    <w:tmpl w:val="0E0410A6"/>
    <w:lvl w:ilvl="0">
      <w:start w:val="1"/>
      <w:numFmt w:val="decimal"/>
      <w:lvlText w:val="%1."/>
      <w:lvlJc w:val="left"/>
      <w:pPr>
        <w:tabs>
          <w:tab w:val="num" w:pos="1080"/>
        </w:tabs>
        <w:ind w:left="1080" w:hanging="360"/>
      </w:pPr>
      <w:rPr>
        <w:rFonts w:hint="default"/>
      </w:rPr>
    </w:lvl>
  </w:abstractNum>
  <w:abstractNum w:abstractNumId="2" w15:restartNumberingAfterBreak="0">
    <w:nsid w:val="315F40D7"/>
    <w:multiLevelType w:val="hybridMultilevel"/>
    <w:tmpl w:val="9616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3F1486"/>
    <w:multiLevelType w:val="hybridMultilevel"/>
    <w:tmpl w:val="FF32C55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43887FA6"/>
    <w:multiLevelType w:val="hybridMultilevel"/>
    <w:tmpl w:val="37E8116A"/>
    <w:lvl w:ilvl="0" w:tplc="67A23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FB3E62"/>
    <w:multiLevelType w:val="hybridMultilevel"/>
    <w:tmpl w:val="04F48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3324BD"/>
    <w:multiLevelType w:val="hybridMultilevel"/>
    <w:tmpl w:val="453EE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874577"/>
    <w:multiLevelType w:val="hybridMultilevel"/>
    <w:tmpl w:val="57749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92DD3"/>
    <w:multiLevelType w:val="hybridMultilevel"/>
    <w:tmpl w:val="420E7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C2F9B"/>
    <w:multiLevelType w:val="multilevel"/>
    <w:tmpl w:val="2110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16671E"/>
    <w:multiLevelType w:val="hybridMultilevel"/>
    <w:tmpl w:val="997E228A"/>
    <w:lvl w:ilvl="0" w:tplc="BE126C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A363300"/>
    <w:multiLevelType w:val="hybridMultilevel"/>
    <w:tmpl w:val="9F16AB32"/>
    <w:lvl w:ilvl="0" w:tplc="076072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4"/>
  </w:num>
  <w:num w:numId="4">
    <w:abstractNumId w:val="3"/>
  </w:num>
  <w:num w:numId="5">
    <w:abstractNumId w:val="7"/>
  </w:num>
  <w:num w:numId="6">
    <w:abstractNumId w:val="11"/>
  </w:num>
  <w:num w:numId="7">
    <w:abstractNumId w:val="5"/>
  </w:num>
  <w:num w:numId="8">
    <w:abstractNumId w:val="6"/>
  </w:num>
  <w:num w:numId="9">
    <w:abstractNumId w:val="8"/>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BE"/>
    <w:rsid w:val="0001738A"/>
    <w:rsid w:val="000204BA"/>
    <w:rsid w:val="000357BC"/>
    <w:rsid w:val="000458A7"/>
    <w:rsid w:val="000838D3"/>
    <w:rsid w:val="00087052"/>
    <w:rsid w:val="000A6519"/>
    <w:rsid w:val="000B3BCA"/>
    <w:rsid w:val="000C0413"/>
    <w:rsid w:val="000C0A9B"/>
    <w:rsid w:val="000F2BFA"/>
    <w:rsid w:val="000F6F13"/>
    <w:rsid w:val="000F7F8C"/>
    <w:rsid w:val="00114A0C"/>
    <w:rsid w:val="00142130"/>
    <w:rsid w:val="00171C3D"/>
    <w:rsid w:val="00173CF0"/>
    <w:rsid w:val="00196E79"/>
    <w:rsid w:val="001A2AE3"/>
    <w:rsid w:val="001B2641"/>
    <w:rsid w:val="001C0FDF"/>
    <w:rsid w:val="001D3AEF"/>
    <w:rsid w:val="001F11B5"/>
    <w:rsid w:val="001F1C48"/>
    <w:rsid w:val="001F229C"/>
    <w:rsid w:val="001F33EE"/>
    <w:rsid w:val="002018CA"/>
    <w:rsid w:val="00221485"/>
    <w:rsid w:val="002253A8"/>
    <w:rsid w:val="002318B0"/>
    <w:rsid w:val="00241245"/>
    <w:rsid w:val="00263C98"/>
    <w:rsid w:val="00283081"/>
    <w:rsid w:val="00292922"/>
    <w:rsid w:val="002A16DA"/>
    <w:rsid w:val="002C3218"/>
    <w:rsid w:val="002D62AA"/>
    <w:rsid w:val="002E12DA"/>
    <w:rsid w:val="002F3C3A"/>
    <w:rsid w:val="00305282"/>
    <w:rsid w:val="00321689"/>
    <w:rsid w:val="00330AB9"/>
    <w:rsid w:val="00337306"/>
    <w:rsid w:val="00344D84"/>
    <w:rsid w:val="00354345"/>
    <w:rsid w:val="00356A7A"/>
    <w:rsid w:val="00384491"/>
    <w:rsid w:val="003A22AB"/>
    <w:rsid w:val="003A5B23"/>
    <w:rsid w:val="003A774B"/>
    <w:rsid w:val="003C6052"/>
    <w:rsid w:val="003D5707"/>
    <w:rsid w:val="003E6280"/>
    <w:rsid w:val="003F17EC"/>
    <w:rsid w:val="003F622B"/>
    <w:rsid w:val="003F7E14"/>
    <w:rsid w:val="00400213"/>
    <w:rsid w:val="00434BED"/>
    <w:rsid w:val="00434CAE"/>
    <w:rsid w:val="0044178B"/>
    <w:rsid w:val="004459DF"/>
    <w:rsid w:val="00452AD0"/>
    <w:rsid w:val="00453E00"/>
    <w:rsid w:val="004757BD"/>
    <w:rsid w:val="004C16CC"/>
    <w:rsid w:val="004C2A50"/>
    <w:rsid w:val="004C53C0"/>
    <w:rsid w:val="004E5D9B"/>
    <w:rsid w:val="00506730"/>
    <w:rsid w:val="0052249C"/>
    <w:rsid w:val="00527AF4"/>
    <w:rsid w:val="0053152E"/>
    <w:rsid w:val="00551789"/>
    <w:rsid w:val="00557AE8"/>
    <w:rsid w:val="00577966"/>
    <w:rsid w:val="00581159"/>
    <w:rsid w:val="00581AFF"/>
    <w:rsid w:val="0058287A"/>
    <w:rsid w:val="00594C9D"/>
    <w:rsid w:val="005A1BFB"/>
    <w:rsid w:val="005B3124"/>
    <w:rsid w:val="005B3688"/>
    <w:rsid w:val="005B5BDC"/>
    <w:rsid w:val="005B706B"/>
    <w:rsid w:val="005C2DEA"/>
    <w:rsid w:val="005D4267"/>
    <w:rsid w:val="005E6CF3"/>
    <w:rsid w:val="005F2560"/>
    <w:rsid w:val="0060208D"/>
    <w:rsid w:val="0060642A"/>
    <w:rsid w:val="00613D5B"/>
    <w:rsid w:val="00615576"/>
    <w:rsid w:val="00621174"/>
    <w:rsid w:val="006248DC"/>
    <w:rsid w:val="00645911"/>
    <w:rsid w:val="006574E3"/>
    <w:rsid w:val="00685A4B"/>
    <w:rsid w:val="00687CE5"/>
    <w:rsid w:val="006B0863"/>
    <w:rsid w:val="006B7DA9"/>
    <w:rsid w:val="006D1169"/>
    <w:rsid w:val="006D145A"/>
    <w:rsid w:val="006E40B3"/>
    <w:rsid w:val="006F4B5E"/>
    <w:rsid w:val="006F7C49"/>
    <w:rsid w:val="00704C2F"/>
    <w:rsid w:val="007128CB"/>
    <w:rsid w:val="00730F6E"/>
    <w:rsid w:val="007518F0"/>
    <w:rsid w:val="00754F7F"/>
    <w:rsid w:val="007875B9"/>
    <w:rsid w:val="007904F6"/>
    <w:rsid w:val="007934D9"/>
    <w:rsid w:val="007A6233"/>
    <w:rsid w:val="007B0946"/>
    <w:rsid w:val="007B5288"/>
    <w:rsid w:val="007D6987"/>
    <w:rsid w:val="007E5261"/>
    <w:rsid w:val="007F763C"/>
    <w:rsid w:val="00802BC2"/>
    <w:rsid w:val="00804289"/>
    <w:rsid w:val="00830C5B"/>
    <w:rsid w:val="0083388F"/>
    <w:rsid w:val="008427F7"/>
    <w:rsid w:val="00853E33"/>
    <w:rsid w:val="00860949"/>
    <w:rsid w:val="00891F66"/>
    <w:rsid w:val="008A27AA"/>
    <w:rsid w:val="008A5DA2"/>
    <w:rsid w:val="008E13C8"/>
    <w:rsid w:val="00904EE9"/>
    <w:rsid w:val="0091584A"/>
    <w:rsid w:val="009432DB"/>
    <w:rsid w:val="00950F15"/>
    <w:rsid w:val="00954D21"/>
    <w:rsid w:val="009917FE"/>
    <w:rsid w:val="009A07FA"/>
    <w:rsid w:val="009A15B9"/>
    <w:rsid w:val="009A2B8B"/>
    <w:rsid w:val="009C1FE3"/>
    <w:rsid w:val="009C3906"/>
    <w:rsid w:val="009D3345"/>
    <w:rsid w:val="009D3996"/>
    <w:rsid w:val="009D6502"/>
    <w:rsid w:val="009D6CA6"/>
    <w:rsid w:val="009D7312"/>
    <w:rsid w:val="009D7862"/>
    <w:rsid w:val="009F50B4"/>
    <w:rsid w:val="00A026C9"/>
    <w:rsid w:val="00A064CD"/>
    <w:rsid w:val="00A06D38"/>
    <w:rsid w:val="00A110FC"/>
    <w:rsid w:val="00A1696A"/>
    <w:rsid w:val="00A329EA"/>
    <w:rsid w:val="00A32E25"/>
    <w:rsid w:val="00A40CCA"/>
    <w:rsid w:val="00A45A3A"/>
    <w:rsid w:val="00A505D5"/>
    <w:rsid w:val="00A519E9"/>
    <w:rsid w:val="00A52186"/>
    <w:rsid w:val="00A57CDB"/>
    <w:rsid w:val="00A76E21"/>
    <w:rsid w:val="00A84BC7"/>
    <w:rsid w:val="00A9138F"/>
    <w:rsid w:val="00A939CF"/>
    <w:rsid w:val="00A951E0"/>
    <w:rsid w:val="00AC70A4"/>
    <w:rsid w:val="00AE36F7"/>
    <w:rsid w:val="00AE730A"/>
    <w:rsid w:val="00B13D2E"/>
    <w:rsid w:val="00B2065D"/>
    <w:rsid w:val="00B54FBE"/>
    <w:rsid w:val="00B5500C"/>
    <w:rsid w:val="00B60101"/>
    <w:rsid w:val="00B66B91"/>
    <w:rsid w:val="00B73FCC"/>
    <w:rsid w:val="00B76111"/>
    <w:rsid w:val="00BA621C"/>
    <w:rsid w:val="00BA65BA"/>
    <w:rsid w:val="00BA74CF"/>
    <w:rsid w:val="00BD41F7"/>
    <w:rsid w:val="00BF7439"/>
    <w:rsid w:val="00C174EC"/>
    <w:rsid w:val="00C31222"/>
    <w:rsid w:val="00C50CA3"/>
    <w:rsid w:val="00C50CD5"/>
    <w:rsid w:val="00C5173A"/>
    <w:rsid w:val="00C52339"/>
    <w:rsid w:val="00C67583"/>
    <w:rsid w:val="00C84725"/>
    <w:rsid w:val="00C8508C"/>
    <w:rsid w:val="00C960C1"/>
    <w:rsid w:val="00C9750A"/>
    <w:rsid w:val="00C97EAD"/>
    <w:rsid w:val="00CA1EA2"/>
    <w:rsid w:val="00CB032A"/>
    <w:rsid w:val="00CB1C36"/>
    <w:rsid w:val="00CC2994"/>
    <w:rsid w:val="00CD68D7"/>
    <w:rsid w:val="00D32608"/>
    <w:rsid w:val="00D32691"/>
    <w:rsid w:val="00D44847"/>
    <w:rsid w:val="00D464F4"/>
    <w:rsid w:val="00D64B25"/>
    <w:rsid w:val="00D65484"/>
    <w:rsid w:val="00D729F7"/>
    <w:rsid w:val="00D73233"/>
    <w:rsid w:val="00D74571"/>
    <w:rsid w:val="00D81EAB"/>
    <w:rsid w:val="00D83FD9"/>
    <w:rsid w:val="00D856A1"/>
    <w:rsid w:val="00D85D72"/>
    <w:rsid w:val="00D87280"/>
    <w:rsid w:val="00D874AD"/>
    <w:rsid w:val="00D879F5"/>
    <w:rsid w:val="00DA5A0F"/>
    <w:rsid w:val="00DD580B"/>
    <w:rsid w:val="00DE22E1"/>
    <w:rsid w:val="00DF127D"/>
    <w:rsid w:val="00E03D89"/>
    <w:rsid w:val="00E123ED"/>
    <w:rsid w:val="00E2415F"/>
    <w:rsid w:val="00E2516D"/>
    <w:rsid w:val="00E270D2"/>
    <w:rsid w:val="00E46825"/>
    <w:rsid w:val="00E52EC9"/>
    <w:rsid w:val="00E60CC6"/>
    <w:rsid w:val="00E700B5"/>
    <w:rsid w:val="00E743D3"/>
    <w:rsid w:val="00EA1972"/>
    <w:rsid w:val="00EB59EF"/>
    <w:rsid w:val="00EC45B7"/>
    <w:rsid w:val="00EE7769"/>
    <w:rsid w:val="00EF28C7"/>
    <w:rsid w:val="00F0423B"/>
    <w:rsid w:val="00F119FC"/>
    <w:rsid w:val="00F13F63"/>
    <w:rsid w:val="00F16565"/>
    <w:rsid w:val="00F16EB3"/>
    <w:rsid w:val="00F30C9E"/>
    <w:rsid w:val="00F456D7"/>
    <w:rsid w:val="00F61716"/>
    <w:rsid w:val="00F61718"/>
    <w:rsid w:val="00F67158"/>
    <w:rsid w:val="00F741C2"/>
    <w:rsid w:val="00F77B0D"/>
    <w:rsid w:val="00F91319"/>
    <w:rsid w:val="00F95951"/>
    <w:rsid w:val="00FB2A5E"/>
    <w:rsid w:val="00FB35CF"/>
    <w:rsid w:val="00FC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57F20"/>
  <w15:docId w15:val="{28670148-3DBC-4E43-ADD5-E0F57C32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49"/>
    <w:rPr>
      <w:sz w:val="24"/>
      <w:szCs w:val="24"/>
    </w:rPr>
  </w:style>
  <w:style w:type="paragraph" w:styleId="Heading4">
    <w:name w:val="heading 4"/>
    <w:basedOn w:val="Normal"/>
    <w:next w:val="Normal"/>
    <w:link w:val="Heading4Char"/>
    <w:qFormat/>
    <w:rsid w:val="00D856A1"/>
    <w:pPr>
      <w:keepNext/>
      <w:widowControl w:val="0"/>
      <w:tabs>
        <w:tab w:val="left" w:pos="-1008"/>
        <w:tab w:val="left" w:pos="-288"/>
        <w:tab w:val="left" w:pos="1512"/>
        <w:tab w:val="left" w:pos="2592"/>
        <w:tab w:val="left" w:pos="3312"/>
        <w:tab w:val="left" w:pos="4032"/>
        <w:tab w:val="left" w:pos="4752"/>
        <w:tab w:val="left" w:pos="5472"/>
        <w:tab w:val="left" w:pos="6192"/>
        <w:tab w:val="left" w:pos="6638"/>
        <w:tab w:val="left" w:pos="8222"/>
        <w:tab w:val="left" w:pos="9072"/>
        <w:tab w:val="left" w:pos="9792"/>
      </w:tabs>
      <w:spacing w:after="120" w:line="216" w:lineRule="auto"/>
      <w:ind w:left="1512" w:right="-43" w:hanging="1512"/>
      <w:jc w:val="both"/>
      <w:outlineLvl w:val="3"/>
    </w:pPr>
    <w:rPr>
      <w:b/>
      <w:snapToGrid w:val="0"/>
      <w:sz w:val="22"/>
      <w:szCs w:val="20"/>
    </w:rPr>
  </w:style>
  <w:style w:type="paragraph" w:styleId="Heading5">
    <w:name w:val="heading 5"/>
    <w:basedOn w:val="Normal"/>
    <w:next w:val="Normal"/>
    <w:link w:val="Heading5Char"/>
    <w:uiPriority w:val="9"/>
    <w:semiHidden/>
    <w:unhideWhenUsed/>
    <w:qFormat/>
    <w:rsid w:val="00D81EA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856A1"/>
    <w:pPr>
      <w:keepNext/>
      <w:widowControl w:val="0"/>
      <w:tabs>
        <w:tab w:val="left" w:pos="-648"/>
        <w:tab w:val="left" w:pos="-18"/>
        <w:tab w:val="left" w:pos="1512"/>
        <w:tab w:val="left" w:pos="2592"/>
        <w:tab w:val="left" w:pos="3312"/>
        <w:tab w:val="left" w:pos="4032"/>
        <w:tab w:val="left" w:pos="4752"/>
        <w:tab w:val="left" w:pos="5472"/>
        <w:tab w:val="left" w:pos="6192"/>
        <w:tab w:val="left" w:pos="6638"/>
        <w:tab w:val="left" w:pos="8222"/>
        <w:tab w:val="left" w:pos="9072"/>
        <w:tab w:val="left" w:pos="9792"/>
      </w:tabs>
      <w:spacing w:line="215" w:lineRule="auto"/>
      <w:ind w:left="1512" w:hanging="1530"/>
      <w:jc w:val="both"/>
      <w:outlineLvl w:val="5"/>
    </w:pPr>
    <w:rPr>
      <w:b/>
      <w:snapToGrid w:val="0"/>
      <w:szCs w:val="20"/>
    </w:rPr>
  </w:style>
  <w:style w:type="paragraph" w:styleId="Heading7">
    <w:name w:val="heading 7"/>
    <w:basedOn w:val="Normal"/>
    <w:next w:val="Normal"/>
    <w:link w:val="Heading7Char"/>
    <w:qFormat/>
    <w:rsid w:val="00D856A1"/>
    <w:pPr>
      <w:keepNext/>
      <w:widowControl w:val="0"/>
      <w:tabs>
        <w:tab w:val="left" w:pos="-1008"/>
        <w:tab w:val="left" w:pos="-288"/>
        <w:tab w:val="left" w:pos="1530"/>
        <w:tab w:val="left" w:pos="2592"/>
        <w:tab w:val="left" w:pos="3312"/>
        <w:tab w:val="left" w:pos="4032"/>
        <w:tab w:val="left" w:pos="4752"/>
        <w:tab w:val="left" w:pos="5472"/>
        <w:tab w:val="left" w:pos="6192"/>
        <w:tab w:val="left" w:pos="6638"/>
        <w:tab w:val="left" w:pos="8222"/>
        <w:tab w:val="left" w:pos="9072"/>
        <w:tab w:val="left" w:pos="9792"/>
      </w:tabs>
      <w:spacing w:after="120"/>
      <w:ind w:left="1512" w:hanging="1526"/>
      <w:jc w:val="both"/>
      <w:outlineLvl w:val="6"/>
    </w:pPr>
    <w:rPr>
      <w:b/>
      <w:snapToGrid w:val="0"/>
      <w:szCs w:val="20"/>
    </w:rPr>
  </w:style>
  <w:style w:type="paragraph" w:styleId="Heading9">
    <w:name w:val="heading 9"/>
    <w:basedOn w:val="Normal"/>
    <w:next w:val="Normal"/>
    <w:link w:val="Heading9Char"/>
    <w:uiPriority w:val="9"/>
    <w:semiHidden/>
    <w:unhideWhenUsed/>
    <w:qFormat/>
    <w:rsid w:val="004C53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73FCC"/>
    <w:rPr>
      <w:rFonts w:ascii="Courier New" w:hAnsi="Courier New" w:cs="Courier New"/>
      <w:sz w:val="20"/>
      <w:szCs w:val="20"/>
    </w:rPr>
  </w:style>
  <w:style w:type="character" w:styleId="Hyperlink">
    <w:name w:val="Hyperlink"/>
    <w:basedOn w:val="DefaultParagraphFont"/>
    <w:rsid w:val="00B73FCC"/>
    <w:rPr>
      <w:color w:val="0000FF"/>
      <w:u w:val="single"/>
    </w:rPr>
  </w:style>
  <w:style w:type="paragraph" w:styleId="BalloonText">
    <w:name w:val="Balloon Text"/>
    <w:basedOn w:val="Normal"/>
    <w:semiHidden/>
    <w:rsid w:val="00F16565"/>
    <w:rPr>
      <w:rFonts w:ascii="Tahoma" w:hAnsi="Tahoma" w:cs="Tahoma"/>
      <w:sz w:val="16"/>
      <w:szCs w:val="16"/>
    </w:rPr>
  </w:style>
  <w:style w:type="table" w:styleId="TableGrid">
    <w:name w:val="Table Grid"/>
    <w:basedOn w:val="TableNormal"/>
    <w:rsid w:val="0020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3081"/>
    <w:rPr>
      <w:rFonts w:ascii="Calibri" w:eastAsia="Calibri" w:hAnsi="Calibri"/>
      <w:sz w:val="22"/>
      <w:szCs w:val="22"/>
    </w:rPr>
  </w:style>
  <w:style w:type="paragraph" w:styleId="HTMLPreformatted">
    <w:name w:val="HTML Preformatted"/>
    <w:basedOn w:val="Normal"/>
    <w:link w:val="HTMLPreformattedChar"/>
    <w:uiPriority w:val="99"/>
    <w:unhideWhenUsed/>
    <w:rsid w:val="0068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85A4B"/>
    <w:rPr>
      <w:rFonts w:ascii="Courier New" w:hAnsi="Courier New" w:cs="Courier New"/>
    </w:rPr>
  </w:style>
  <w:style w:type="character" w:styleId="Strong">
    <w:name w:val="Strong"/>
    <w:basedOn w:val="DefaultParagraphFont"/>
    <w:uiPriority w:val="22"/>
    <w:qFormat/>
    <w:rsid w:val="00904EE9"/>
    <w:rPr>
      <w:b/>
      <w:bCs/>
    </w:rPr>
  </w:style>
  <w:style w:type="character" w:customStyle="1" w:styleId="PlainTextChar">
    <w:name w:val="Plain Text Char"/>
    <w:basedOn w:val="DefaultParagraphFont"/>
    <w:link w:val="PlainText"/>
    <w:rsid w:val="00BD41F7"/>
    <w:rPr>
      <w:rFonts w:ascii="Courier New" w:hAnsi="Courier New" w:cs="Courier New"/>
    </w:rPr>
  </w:style>
  <w:style w:type="character" w:customStyle="1" w:styleId="Heading4Char">
    <w:name w:val="Heading 4 Char"/>
    <w:basedOn w:val="DefaultParagraphFont"/>
    <w:link w:val="Heading4"/>
    <w:rsid w:val="00D856A1"/>
    <w:rPr>
      <w:b/>
      <w:snapToGrid w:val="0"/>
      <w:sz w:val="22"/>
    </w:rPr>
  </w:style>
  <w:style w:type="character" w:customStyle="1" w:styleId="Heading6Char">
    <w:name w:val="Heading 6 Char"/>
    <w:basedOn w:val="DefaultParagraphFont"/>
    <w:link w:val="Heading6"/>
    <w:rsid w:val="00D856A1"/>
    <w:rPr>
      <w:b/>
      <w:snapToGrid w:val="0"/>
      <w:sz w:val="24"/>
    </w:rPr>
  </w:style>
  <w:style w:type="character" w:customStyle="1" w:styleId="Heading7Char">
    <w:name w:val="Heading 7 Char"/>
    <w:basedOn w:val="DefaultParagraphFont"/>
    <w:link w:val="Heading7"/>
    <w:rsid w:val="00D856A1"/>
    <w:rPr>
      <w:b/>
      <w:snapToGrid w:val="0"/>
      <w:sz w:val="24"/>
    </w:rPr>
  </w:style>
  <w:style w:type="paragraph" w:styleId="BodyText2">
    <w:name w:val="Body Text 2"/>
    <w:basedOn w:val="Normal"/>
    <w:link w:val="BodyText2Char"/>
    <w:rsid w:val="00D856A1"/>
    <w:pPr>
      <w:widowControl w:val="0"/>
      <w:tabs>
        <w:tab w:val="left" w:pos="-1008"/>
        <w:tab w:val="left" w:pos="-288"/>
        <w:tab w:val="left" w:pos="2592"/>
        <w:tab w:val="left" w:pos="3312"/>
        <w:tab w:val="left" w:pos="4032"/>
        <w:tab w:val="left" w:pos="4752"/>
        <w:tab w:val="left" w:pos="5472"/>
        <w:tab w:val="left" w:pos="6192"/>
        <w:tab w:val="left" w:pos="6638"/>
        <w:tab w:val="left" w:pos="8222"/>
        <w:tab w:val="left" w:pos="9072"/>
        <w:tab w:val="left" w:pos="9792"/>
      </w:tabs>
      <w:spacing w:after="120"/>
      <w:ind w:right="-43"/>
      <w:jc w:val="both"/>
    </w:pPr>
    <w:rPr>
      <w:snapToGrid w:val="0"/>
      <w:szCs w:val="20"/>
    </w:rPr>
  </w:style>
  <w:style w:type="character" w:customStyle="1" w:styleId="BodyText2Char">
    <w:name w:val="Body Text 2 Char"/>
    <w:basedOn w:val="DefaultParagraphFont"/>
    <w:link w:val="BodyText2"/>
    <w:rsid w:val="00D856A1"/>
    <w:rPr>
      <w:snapToGrid w:val="0"/>
      <w:sz w:val="24"/>
    </w:rPr>
  </w:style>
  <w:style w:type="paragraph" w:styleId="BodyText3">
    <w:name w:val="Body Text 3"/>
    <w:basedOn w:val="Normal"/>
    <w:link w:val="BodyText3Char"/>
    <w:rsid w:val="00D856A1"/>
    <w:pPr>
      <w:widowControl w:val="0"/>
      <w:tabs>
        <w:tab w:val="left" w:pos="-1008"/>
        <w:tab w:val="left" w:pos="-288"/>
        <w:tab w:val="left" w:pos="1512"/>
        <w:tab w:val="left" w:pos="2592"/>
        <w:tab w:val="left" w:pos="3312"/>
        <w:tab w:val="left" w:pos="4032"/>
        <w:tab w:val="left" w:pos="4752"/>
        <w:tab w:val="left" w:pos="5472"/>
        <w:tab w:val="left" w:pos="6192"/>
        <w:tab w:val="left" w:pos="6638"/>
        <w:tab w:val="left" w:pos="8222"/>
        <w:tab w:val="left" w:pos="9072"/>
        <w:tab w:val="left" w:pos="9792"/>
      </w:tabs>
      <w:jc w:val="both"/>
    </w:pPr>
    <w:rPr>
      <w:snapToGrid w:val="0"/>
      <w:szCs w:val="20"/>
    </w:rPr>
  </w:style>
  <w:style w:type="character" w:customStyle="1" w:styleId="BodyText3Char">
    <w:name w:val="Body Text 3 Char"/>
    <w:basedOn w:val="DefaultParagraphFont"/>
    <w:link w:val="BodyText3"/>
    <w:rsid w:val="00D856A1"/>
    <w:rPr>
      <w:snapToGrid w:val="0"/>
      <w:sz w:val="24"/>
    </w:rPr>
  </w:style>
  <w:style w:type="paragraph" w:customStyle="1" w:styleId="HTMLBody">
    <w:name w:val="HTML Body"/>
    <w:rsid w:val="00D856A1"/>
    <w:pPr>
      <w:autoSpaceDE w:val="0"/>
      <w:autoSpaceDN w:val="0"/>
      <w:adjustRightInd w:val="0"/>
    </w:pPr>
    <w:rPr>
      <w:rFonts w:ascii="Arial" w:hAnsi="Arial"/>
    </w:rPr>
  </w:style>
  <w:style w:type="paragraph" w:styleId="ListParagraph">
    <w:name w:val="List Paragraph"/>
    <w:basedOn w:val="Normal"/>
    <w:uiPriority w:val="34"/>
    <w:qFormat/>
    <w:rsid w:val="00D856A1"/>
    <w:pPr>
      <w:widowControl w:val="0"/>
      <w:ind w:left="720"/>
      <w:contextualSpacing/>
    </w:pPr>
    <w:rPr>
      <w:snapToGrid w:val="0"/>
      <w:szCs w:val="20"/>
    </w:rPr>
  </w:style>
  <w:style w:type="character" w:customStyle="1" w:styleId="Heading5Char">
    <w:name w:val="Heading 5 Char"/>
    <w:basedOn w:val="DefaultParagraphFont"/>
    <w:link w:val="Heading5"/>
    <w:uiPriority w:val="9"/>
    <w:semiHidden/>
    <w:rsid w:val="00D81EAB"/>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uiPriority w:val="9"/>
    <w:semiHidden/>
    <w:rsid w:val="004C53C0"/>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F61718"/>
    <w:rPr>
      <w:color w:val="808080"/>
    </w:rPr>
  </w:style>
  <w:style w:type="paragraph" w:styleId="NormalWeb">
    <w:name w:val="Normal (Web)"/>
    <w:basedOn w:val="Normal"/>
    <w:uiPriority w:val="99"/>
    <w:semiHidden/>
    <w:unhideWhenUsed/>
    <w:rsid w:val="00BA74CF"/>
    <w:pPr>
      <w:spacing w:before="100" w:beforeAutospacing="1" w:after="100" w:afterAutospacing="1"/>
    </w:pPr>
  </w:style>
  <w:style w:type="character" w:customStyle="1" w:styleId="m3972699922133246049gmail-msohyperlink">
    <w:name w:val="m_3972699922133246049gmail-msohyperlink"/>
    <w:basedOn w:val="DefaultParagraphFont"/>
    <w:rsid w:val="00384491"/>
  </w:style>
  <w:style w:type="character" w:styleId="Emphasis">
    <w:name w:val="Emphasis"/>
    <w:basedOn w:val="DefaultParagraphFont"/>
    <w:uiPriority w:val="20"/>
    <w:qFormat/>
    <w:rsid w:val="00891F66"/>
    <w:rPr>
      <w:i/>
      <w:iCs/>
    </w:rPr>
  </w:style>
  <w:style w:type="character" w:customStyle="1" w:styleId="m-6630147950080957075gmail-msohyperlink">
    <w:name w:val="m_-6630147950080957075gmail-msohyperlink"/>
    <w:basedOn w:val="DefaultParagraphFont"/>
    <w:rsid w:val="009A15B9"/>
  </w:style>
  <w:style w:type="character" w:customStyle="1" w:styleId="m3363644856186413770gmail-msohyperlink">
    <w:name w:val="m_3363644856186413770gmail-msohyperlink"/>
    <w:basedOn w:val="DefaultParagraphFont"/>
    <w:rsid w:val="003F6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558">
      <w:bodyDiv w:val="1"/>
      <w:marLeft w:val="0"/>
      <w:marRight w:val="0"/>
      <w:marTop w:val="0"/>
      <w:marBottom w:val="0"/>
      <w:divBdr>
        <w:top w:val="none" w:sz="0" w:space="0" w:color="auto"/>
        <w:left w:val="none" w:sz="0" w:space="0" w:color="auto"/>
        <w:bottom w:val="none" w:sz="0" w:space="0" w:color="auto"/>
        <w:right w:val="none" w:sz="0" w:space="0" w:color="auto"/>
      </w:divBdr>
    </w:div>
    <w:div w:id="339047148">
      <w:bodyDiv w:val="1"/>
      <w:marLeft w:val="0"/>
      <w:marRight w:val="0"/>
      <w:marTop w:val="0"/>
      <w:marBottom w:val="0"/>
      <w:divBdr>
        <w:top w:val="none" w:sz="0" w:space="0" w:color="auto"/>
        <w:left w:val="none" w:sz="0" w:space="0" w:color="auto"/>
        <w:bottom w:val="none" w:sz="0" w:space="0" w:color="auto"/>
        <w:right w:val="none" w:sz="0" w:space="0" w:color="auto"/>
      </w:divBdr>
    </w:div>
    <w:div w:id="432211463">
      <w:bodyDiv w:val="1"/>
      <w:marLeft w:val="0"/>
      <w:marRight w:val="0"/>
      <w:marTop w:val="0"/>
      <w:marBottom w:val="0"/>
      <w:divBdr>
        <w:top w:val="none" w:sz="0" w:space="0" w:color="auto"/>
        <w:left w:val="none" w:sz="0" w:space="0" w:color="auto"/>
        <w:bottom w:val="none" w:sz="0" w:space="0" w:color="auto"/>
        <w:right w:val="none" w:sz="0" w:space="0" w:color="auto"/>
      </w:divBdr>
    </w:div>
    <w:div w:id="491675389">
      <w:bodyDiv w:val="1"/>
      <w:marLeft w:val="0"/>
      <w:marRight w:val="0"/>
      <w:marTop w:val="0"/>
      <w:marBottom w:val="0"/>
      <w:divBdr>
        <w:top w:val="none" w:sz="0" w:space="0" w:color="auto"/>
        <w:left w:val="none" w:sz="0" w:space="0" w:color="auto"/>
        <w:bottom w:val="none" w:sz="0" w:space="0" w:color="auto"/>
        <w:right w:val="none" w:sz="0" w:space="0" w:color="auto"/>
      </w:divBdr>
    </w:div>
    <w:div w:id="498011170">
      <w:bodyDiv w:val="1"/>
      <w:marLeft w:val="0"/>
      <w:marRight w:val="0"/>
      <w:marTop w:val="0"/>
      <w:marBottom w:val="0"/>
      <w:divBdr>
        <w:top w:val="none" w:sz="0" w:space="0" w:color="auto"/>
        <w:left w:val="none" w:sz="0" w:space="0" w:color="auto"/>
        <w:bottom w:val="none" w:sz="0" w:space="0" w:color="auto"/>
        <w:right w:val="none" w:sz="0" w:space="0" w:color="auto"/>
      </w:divBdr>
    </w:div>
    <w:div w:id="574706027">
      <w:bodyDiv w:val="1"/>
      <w:marLeft w:val="0"/>
      <w:marRight w:val="0"/>
      <w:marTop w:val="0"/>
      <w:marBottom w:val="0"/>
      <w:divBdr>
        <w:top w:val="none" w:sz="0" w:space="0" w:color="auto"/>
        <w:left w:val="none" w:sz="0" w:space="0" w:color="auto"/>
        <w:bottom w:val="none" w:sz="0" w:space="0" w:color="auto"/>
        <w:right w:val="none" w:sz="0" w:space="0" w:color="auto"/>
      </w:divBdr>
    </w:div>
    <w:div w:id="1007056202">
      <w:bodyDiv w:val="1"/>
      <w:marLeft w:val="0"/>
      <w:marRight w:val="0"/>
      <w:marTop w:val="0"/>
      <w:marBottom w:val="0"/>
      <w:divBdr>
        <w:top w:val="none" w:sz="0" w:space="0" w:color="auto"/>
        <w:left w:val="none" w:sz="0" w:space="0" w:color="auto"/>
        <w:bottom w:val="none" w:sz="0" w:space="0" w:color="auto"/>
        <w:right w:val="none" w:sz="0" w:space="0" w:color="auto"/>
      </w:divBdr>
    </w:div>
    <w:div w:id="1178153421">
      <w:bodyDiv w:val="1"/>
      <w:marLeft w:val="0"/>
      <w:marRight w:val="0"/>
      <w:marTop w:val="0"/>
      <w:marBottom w:val="0"/>
      <w:divBdr>
        <w:top w:val="none" w:sz="0" w:space="0" w:color="auto"/>
        <w:left w:val="none" w:sz="0" w:space="0" w:color="auto"/>
        <w:bottom w:val="none" w:sz="0" w:space="0" w:color="auto"/>
        <w:right w:val="none" w:sz="0" w:space="0" w:color="auto"/>
      </w:divBdr>
    </w:div>
    <w:div w:id="1324317205">
      <w:bodyDiv w:val="1"/>
      <w:marLeft w:val="0"/>
      <w:marRight w:val="0"/>
      <w:marTop w:val="0"/>
      <w:marBottom w:val="0"/>
      <w:divBdr>
        <w:top w:val="none" w:sz="0" w:space="0" w:color="auto"/>
        <w:left w:val="none" w:sz="0" w:space="0" w:color="auto"/>
        <w:bottom w:val="none" w:sz="0" w:space="0" w:color="auto"/>
        <w:right w:val="none" w:sz="0" w:space="0" w:color="auto"/>
      </w:divBdr>
    </w:div>
    <w:div w:id="1371612568">
      <w:bodyDiv w:val="1"/>
      <w:marLeft w:val="0"/>
      <w:marRight w:val="0"/>
      <w:marTop w:val="0"/>
      <w:marBottom w:val="0"/>
      <w:divBdr>
        <w:top w:val="none" w:sz="0" w:space="0" w:color="auto"/>
        <w:left w:val="none" w:sz="0" w:space="0" w:color="auto"/>
        <w:bottom w:val="none" w:sz="0" w:space="0" w:color="auto"/>
        <w:right w:val="none" w:sz="0" w:space="0" w:color="auto"/>
      </w:divBdr>
    </w:div>
    <w:div w:id="1619798754">
      <w:bodyDiv w:val="1"/>
      <w:marLeft w:val="0"/>
      <w:marRight w:val="0"/>
      <w:marTop w:val="0"/>
      <w:marBottom w:val="0"/>
      <w:divBdr>
        <w:top w:val="none" w:sz="0" w:space="0" w:color="auto"/>
        <w:left w:val="none" w:sz="0" w:space="0" w:color="auto"/>
        <w:bottom w:val="none" w:sz="0" w:space="0" w:color="auto"/>
        <w:right w:val="none" w:sz="0" w:space="0" w:color="auto"/>
      </w:divBdr>
    </w:div>
    <w:div w:id="1738554230">
      <w:bodyDiv w:val="1"/>
      <w:marLeft w:val="0"/>
      <w:marRight w:val="0"/>
      <w:marTop w:val="0"/>
      <w:marBottom w:val="0"/>
      <w:divBdr>
        <w:top w:val="none" w:sz="0" w:space="0" w:color="auto"/>
        <w:left w:val="none" w:sz="0" w:space="0" w:color="auto"/>
        <w:bottom w:val="none" w:sz="0" w:space="0" w:color="auto"/>
        <w:right w:val="none" w:sz="0" w:space="0" w:color="auto"/>
      </w:divBdr>
    </w:div>
    <w:div w:id="1812792556">
      <w:bodyDiv w:val="1"/>
      <w:marLeft w:val="0"/>
      <w:marRight w:val="0"/>
      <w:marTop w:val="0"/>
      <w:marBottom w:val="0"/>
      <w:divBdr>
        <w:top w:val="none" w:sz="0" w:space="0" w:color="auto"/>
        <w:left w:val="none" w:sz="0" w:space="0" w:color="auto"/>
        <w:bottom w:val="none" w:sz="0" w:space="0" w:color="auto"/>
        <w:right w:val="none" w:sz="0" w:space="0" w:color="auto"/>
      </w:divBdr>
    </w:div>
    <w:div w:id="1827746609">
      <w:bodyDiv w:val="1"/>
      <w:marLeft w:val="0"/>
      <w:marRight w:val="0"/>
      <w:marTop w:val="0"/>
      <w:marBottom w:val="0"/>
      <w:divBdr>
        <w:top w:val="none" w:sz="0" w:space="0" w:color="auto"/>
        <w:left w:val="none" w:sz="0" w:space="0" w:color="auto"/>
        <w:bottom w:val="none" w:sz="0" w:space="0" w:color="auto"/>
        <w:right w:val="none" w:sz="0" w:space="0" w:color="auto"/>
      </w:divBdr>
      <w:divsChild>
        <w:div w:id="1398936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arizona.edu/~math1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th.arizona.edu/~dlwoo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2l.arizona.edu/" TargetMode="External"/><Relationship Id="rId11" Type="http://schemas.openxmlformats.org/officeDocument/2006/relationships/hyperlink" Target="https://www.registrar.arizona.edu/grades/incomplete-i-grade" TargetMode="External"/><Relationship Id="rId5" Type="http://schemas.openxmlformats.org/officeDocument/2006/relationships/hyperlink" Target="https://shop.arizona.edu/textbooks/Inclusive.asp" TargetMode="External"/><Relationship Id="rId10" Type="http://schemas.openxmlformats.org/officeDocument/2006/relationships/hyperlink" Target="https://registrar.arizona.edu/courses/final-examination-schedule-fall-2019" TargetMode="External"/><Relationship Id="rId4" Type="http://schemas.openxmlformats.org/officeDocument/2006/relationships/webSettings" Target="webSettings.xml"/><Relationship Id="rId9" Type="http://schemas.openxmlformats.org/officeDocument/2006/relationships/hyperlink" Target="https://academicaffairs.arizona.edu/syllab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Math 105  Math in a Modern Society – Course Policy- Spring 2004</vt:lpstr>
    </vt:vector>
  </TitlesOfParts>
  <Company>University of Arizona</Company>
  <LinksUpToDate>false</LinksUpToDate>
  <CharactersWithSpaces>14739</CharactersWithSpaces>
  <SharedDoc>false</SharedDoc>
  <HLinks>
    <vt:vector size="18" baseType="variant">
      <vt:variant>
        <vt:i4>7209003</vt:i4>
      </vt:variant>
      <vt:variant>
        <vt:i4>6</vt:i4>
      </vt:variant>
      <vt:variant>
        <vt:i4>0</vt:i4>
      </vt:variant>
      <vt:variant>
        <vt:i4>5</vt:i4>
      </vt:variant>
      <vt:variant>
        <vt:lpwstr>http://deanofstudents.arizona.edu/policiesandcodes/studentcodeofconduct</vt:lpwstr>
      </vt:variant>
      <vt:variant>
        <vt:lpwstr/>
      </vt:variant>
      <vt:variant>
        <vt:i4>1245192</vt:i4>
      </vt:variant>
      <vt:variant>
        <vt:i4>3</vt:i4>
      </vt:variant>
      <vt:variant>
        <vt:i4>0</vt:i4>
      </vt:variant>
      <vt:variant>
        <vt:i4>5</vt:i4>
      </vt:variant>
      <vt:variant>
        <vt:lpwstr>http://deanofstudents.arizona.edu/codeofacademicintegrity</vt:lpwstr>
      </vt:variant>
      <vt:variant>
        <vt:lpwstr/>
      </vt:variant>
      <vt:variant>
        <vt:i4>7340152</vt:i4>
      </vt:variant>
      <vt:variant>
        <vt:i4>0</vt:i4>
      </vt:variant>
      <vt:variant>
        <vt:i4>0</vt:i4>
      </vt:variant>
      <vt:variant>
        <vt:i4>5</vt:i4>
      </vt:variant>
      <vt:variant>
        <vt:lpwstr>http://www.registrar.arizona.edu/schedule111/exams/111exams.htm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105  Math in a Modern Society – Course Policy- Spring 2004</dc:title>
  <dc:creator>debra wood</dc:creator>
  <cp:lastModifiedBy>dlwood</cp:lastModifiedBy>
  <cp:revision>2</cp:revision>
  <cp:lastPrinted>2019-08-20T21:16:00Z</cp:lastPrinted>
  <dcterms:created xsi:type="dcterms:W3CDTF">2019-08-20T21:17:00Z</dcterms:created>
  <dcterms:modified xsi:type="dcterms:W3CDTF">2019-08-20T21:17:00Z</dcterms:modified>
</cp:coreProperties>
</file>