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2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793"/>
        <w:gridCol w:w="240"/>
        <w:gridCol w:w="1299"/>
        <w:gridCol w:w="1101"/>
        <w:gridCol w:w="2190"/>
        <w:gridCol w:w="68"/>
        <w:gridCol w:w="858"/>
        <w:gridCol w:w="849"/>
        <w:gridCol w:w="2927"/>
      </w:tblGrid>
      <w:tr w:rsidR="00FD1253" w:rsidTr="005F4C82">
        <w:trPr>
          <w:jc w:val="center"/>
        </w:trPr>
        <w:tc>
          <w:tcPr>
            <w:tcW w:w="6623" w:type="dxa"/>
            <w:gridSpan w:val="5"/>
            <w:shd w:val="clear" w:color="auto" w:fill="auto"/>
          </w:tcPr>
          <w:p w:rsidR="00FD1253" w:rsidRDefault="000375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5165" cy="1591945"/>
                  <wp:effectExtent l="57150" t="57150" r="51435" b="65405"/>
                  <wp:docPr id="1" name="Picture 1" descr="JuniorsGroup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iorsGroup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159194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375D9" w:rsidRPr="000375D9" w:rsidRDefault="000375D9" w:rsidP="000375D9">
            <w:pPr>
              <w:spacing w:after="120"/>
              <w:jc w:val="center"/>
              <w:rPr>
                <w:rFonts w:ascii="Arial Black" w:hAnsi="Arial Black" w:cs="Arial"/>
                <w:i/>
                <w:color w:val="006400"/>
                <w:sz w:val="40"/>
                <w:szCs w:val="40"/>
              </w:rPr>
            </w:pPr>
            <w:r w:rsidRPr="000375D9">
              <w:rPr>
                <w:rFonts w:ascii="Arial Black" w:hAnsi="Arial Black" w:cs="Arial"/>
                <w:i/>
                <w:color w:val="006400"/>
                <w:sz w:val="40"/>
                <w:szCs w:val="40"/>
              </w:rPr>
              <w:t>QUILTING BADGE WORK</w:t>
            </w:r>
          </w:p>
          <w:p w:rsidR="000375D9" w:rsidRPr="000375D9" w:rsidRDefault="000375D9" w:rsidP="000375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375D9">
              <w:rPr>
                <w:rFonts w:ascii="Arial" w:hAnsi="Arial" w:cs="Arial"/>
                <w:b/>
              </w:rPr>
              <w:t>Developed by</w:t>
            </w:r>
          </w:p>
          <w:p w:rsidR="000375D9" w:rsidRPr="000375D9" w:rsidRDefault="000375D9" w:rsidP="000375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375D9">
              <w:rPr>
                <w:rFonts w:ascii="Arial" w:hAnsi="Arial" w:cs="Arial"/>
                <w:b/>
                <w:i/>
              </w:rPr>
              <w:t>Sharon L. Thompson</w:t>
            </w:r>
          </w:p>
          <w:p w:rsidR="00FD1253" w:rsidRDefault="000375D9" w:rsidP="000375D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375D9">
              <w:rPr>
                <w:rFonts w:ascii="Arial" w:hAnsi="Arial" w:cs="Arial"/>
                <w:b/>
                <w:i/>
                <w:color w:val="006400"/>
                <w:sz w:val="40"/>
                <w:szCs w:val="28"/>
              </w:rPr>
              <w:t>Tucson Quilters Guild</w:t>
            </w:r>
          </w:p>
        </w:tc>
      </w:tr>
      <w:tr w:rsidR="00FD1253" w:rsidTr="005F4C82">
        <w:trPr>
          <w:trHeight w:val="780"/>
          <w:jc w:val="center"/>
        </w:trPr>
        <w:tc>
          <w:tcPr>
            <w:tcW w:w="669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FD1253" w:rsidRPr="005F4C82" w:rsidRDefault="00FD1253">
            <w:pPr>
              <w:jc w:val="center"/>
              <w:rPr>
                <w:rFonts w:ascii="Arial Black" w:hAnsi="Arial Black"/>
                <w:i/>
                <w:color w:val="000000"/>
              </w:rPr>
            </w:pPr>
            <w:r w:rsidRPr="005F4C82">
              <w:rPr>
                <w:rFonts w:ascii="Arial Black" w:hAnsi="Arial Black"/>
                <w:i/>
                <w:color w:val="000000"/>
              </w:rPr>
              <w:t>Your troop can earn</w:t>
            </w:r>
          </w:p>
          <w:p w:rsidR="00FD1253" w:rsidRDefault="00FD1253">
            <w:pPr>
              <w:spacing w:after="120"/>
              <w:jc w:val="center"/>
              <w:rPr>
                <w:b/>
                <w:color w:val="FFFFFF"/>
              </w:rPr>
            </w:pPr>
            <w:r w:rsidRPr="005F4C82">
              <w:rPr>
                <w:rFonts w:ascii="Arial Black" w:hAnsi="Arial Black"/>
                <w:i/>
                <w:color w:val="000000"/>
              </w:rPr>
              <w:t>Girl Scout USA approved quilting badges!</w:t>
            </w:r>
          </w:p>
        </w:tc>
        <w:tc>
          <w:tcPr>
            <w:tcW w:w="4634" w:type="dxa"/>
            <w:gridSpan w:val="3"/>
            <w:vMerge w:val="restart"/>
            <w:shd w:val="clear" w:color="auto" w:fill="auto"/>
            <w:vAlign w:val="bottom"/>
          </w:tcPr>
          <w:p w:rsidR="00FD1253" w:rsidRDefault="00FD1253" w:rsidP="000375D9">
            <w:pPr>
              <w:spacing w:after="120"/>
              <w:rPr>
                <w:b/>
                <w:color w:val="FFFFFF"/>
              </w:rPr>
            </w:pPr>
            <w:r>
              <w:rPr>
                <w:rFonts w:ascii="Arial Black" w:hAnsi="Arial Black"/>
                <w:i/>
                <w:color w:val="008000"/>
              </w:rPr>
              <w:t xml:space="preserve">          Quilt-It!</w:t>
            </w:r>
            <w:r>
              <w:rPr>
                <w:b/>
                <w:color w:val="008000"/>
              </w:rPr>
              <w:t xml:space="preserve">  </w:t>
            </w:r>
            <w:r>
              <w:rPr>
                <w:b/>
              </w:rPr>
              <w:t xml:space="preserve">projects provide fun and creative ways for Brownies, Juniors, and Cadette/Seniors to learn basic quilting skills.  The </w:t>
            </w:r>
            <w:r>
              <w:rPr>
                <w:b/>
                <w:i/>
              </w:rPr>
              <w:t>Try-It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Badge</w:t>
            </w:r>
            <w:r>
              <w:rPr>
                <w:b/>
              </w:rPr>
              <w:t xml:space="preserve">, and </w:t>
            </w:r>
            <w:r>
              <w:rPr>
                <w:b/>
                <w:i/>
              </w:rPr>
              <w:t>Interest Project</w:t>
            </w:r>
            <w:r>
              <w:rPr>
                <w:b/>
              </w:rPr>
              <w:t xml:space="preserve"> were developed by members of the </w:t>
            </w:r>
            <w:r>
              <w:rPr>
                <w:b/>
                <w:i/>
              </w:rPr>
              <w:t>Tucson Quilters Guild Education Committee</w:t>
            </w:r>
            <w:r>
              <w:rPr>
                <w:b/>
              </w:rPr>
              <w:t>.</w:t>
            </w:r>
          </w:p>
        </w:tc>
      </w:tr>
      <w:tr w:rsidR="00FD1253" w:rsidTr="005F4C82">
        <w:trPr>
          <w:trHeight w:val="780"/>
          <w:jc w:val="center"/>
        </w:trPr>
        <w:tc>
          <w:tcPr>
            <w:tcW w:w="1793" w:type="dxa"/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FD1253" w:rsidRDefault="000375D9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08355"/>
                  <wp:effectExtent l="19050" t="0" r="0" b="0"/>
                  <wp:docPr id="2" name="Picture 2" descr="Brownie Badge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wnie Badge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253" w:rsidRDefault="000375D9">
            <w:pPr>
              <w:jc w:val="center"/>
              <w:rPr>
                <w:rFonts w:ascii="Arial Black" w:hAnsi="Arial Black"/>
                <w:i/>
                <w:color w:val="FFFFFF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Picture 3" descr="Junior Badge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ior Badge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2"/>
            <w:shd w:val="clear" w:color="auto" w:fill="auto"/>
            <w:tcMar>
              <w:top w:w="72" w:type="dxa"/>
              <w:left w:w="0" w:type="dxa"/>
              <w:bottom w:w="0" w:type="dxa"/>
              <w:right w:w="216" w:type="dxa"/>
            </w:tcMar>
            <w:vAlign w:val="bottom"/>
          </w:tcPr>
          <w:p w:rsidR="00FD1253" w:rsidRDefault="00FD1253">
            <w:pPr>
              <w:spacing w:after="120"/>
              <w:jc w:val="right"/>
            </w:pPr>
            <w:r>
              <w:t xml:space="preserve">   </w:t>
            </w:r>
            <w:r w:rsidR="000375D9">
              <w:rPr>
                <w:noProof/>
              </w:rPr>
              <w:drawing>
                <wp:inline distT="0" distB="0" distL="0" distR="0">
                  <wp:extent cx="1134745" cy="824865"/>
                  <wp:effectExtent l="19050" t="0" r="8255" b="0"/>
                  <wp:docPr id="4" name="Picture 4" descr="IP Badge Web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P Badge Web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D1253" w:rsidRDefault="00FD1253">
            <w:pPr>
              <w:rPr>
                <w:b/>
                <w:color w:val="FFFFFF"/>
              </w:rPr>
            </w:pPr>
          </w:p>
        </w:tc>
      </w:tr>
      <w:tr w:rsidR="00FD1253" w:rsidTr="005F4C82">
        <w:trPr>
          <w:jc w:val="center"/>
        </w:trPr>
        <w:tc>
          <w:tcPr>
            <w:tcW w:w="11325" w:type="dxa"/>
            <w:gridSpan w:val="9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1253" w:rsidRDefault="00FD1253" w:rsidP="000375D9">
            <w:pPr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i/>
                <w:color w:val="008000"/>
                <w:sz w:val="20"/>
                <w:szCs w:val="20"/>
              </w:rPr>
              <w:t xml:space="preserve">          Quilt-It!</w:t>
            </w:r>
            <w:r>
              <w:rPr>
                <w:b/>
                <w:sz w:val="20"/>
                <w:szCs w:val="20"/>
              </w:rPr>
              <w:t xml:space="preserve">  projects have been successfully used by Brownie, Junior, and Cadette/Senior troops in the Sahuaro Girl Scout Council.   </w:t>
            </w:r>
            <w:r>
              <w:rPr>
                <w:b/>
                <w:i/>
                <w:color w:val="008000"/>
                <w:sz w:val="28"/>
                <w:szCs w:val="28"/>
              </w:rPr>
              <w:t xml:space="preserve">The Council has also processed badge orders for over </w:t>
            </w:r>
            <w:r w:rsidR="000375D9">
              <w:rPr>
                <w:b/>
                <w:i/>
                <w:color w:val="008000"/>
                <w:sz w:val="28"/>
                <w:szCs w:val="28"/>
              </w:rPr>
              <w:t>350</w:t>
            </w:r>
            <w:r>
              <w:rPr>
                <w:b/>
                <w:i/>
                <w:color w:val="008000"/>
                <w:sz w:val="28"/>
                <w:szCs w:val="28"/>
              </w:rPr>
              <w:t xml:space="preserve"> girls from 2</w:t>
            </w:r>
            <w:r w:rsidR="000375D9">
              <w:rPr>
                <w:b/>
                <w:i/>
                <w:color w:val="008000"/>
                <w:sz w:val="28"/>
                <w:szCs w:val="28"/>
              </w:rPr>
              <w:t>0</w:t>
            </w:r>
            <w:r>
              <w:rPr>
                <w:b/>
                <w:i/>
                <w:color w:val="008000"/>
                <w:sz w:val="28"/>
                <w:szCs w:val="28"/>
              </w:rPr>
              <w:t xml:space="preserve"> states!</w:t>
            </w:r>
            <w:r>
              <w:rPr>
                <w:b/>
                <w:sz w:val="20"/>
                <w:szCs w:val="20"/>
              </w:rPr>
              <w:t xml:space="preserve">  Attractive quilts were produced, with both the scouts and their leaders enjoying the work.  Brownies make basic four-patch </w:t>
            </w:r>
            <w:r>
              <w:rPr>
                <w:b/>
                <w:color w:val="008000"/>
                <w:sz w:val="20"/>
                <w:szCs w:val="20"/>
              </w:rPr>
              <w:t>pot holders,</w:t>
            </w:r>
            <w:r>
              <w:rPr>
                <w:b/>
                <w:sz w:val="20"/>
                <w:szCs w:val="20"/>
              </w:rPr>
              <w:t xml:space="preserve"> Juniors create simple </w:t>
            </w:r>
            <w:r>
              <w:rPr>
                <w:b/>
                <w:color w:val="008000"/>
                <w:sz w:val="20"/>
                <w:szCs w:val="20"/>
              </w:rPr>
              <w:t>placemats</w:t>
            </w:r>
            <w:r>
              <w:rPr>
                <w:b/>
                <w:sz w:val="20"/>
                <w:szCs w:val="20"/>
              </w:rPr>
              <w:t xml:space="preserve">, Cadette/Seniors create </w:t>
            </w:r>
            <w:r>
              <w:rPr>
                <w:b/>
                <w:color w:val="008000"/>
                <w:sz w:val="20"/>
                <w:szCs w:val="20"/>
              </w:rPr>
              <w:t>more elaborate quilts of their own design</w:t>
            </w:r>
            <w:r>
              <w:rPr>
                <w:b/>
                <w:sz w:val="20"/>
                <w:szCs w:val="20"/>
              </w:rPr>
              <w:t>.  Elementary skills are taught, so that all work can be completed by hand sewing and quilting.  Sewing machines are an option for more advanced girls.</w:t>
            </w:r>
          </w:p>
        </w:tc>
      </w:tr>
      <w:tr w:rsidR="00FD1253" w:rsidTr="005F4C82">
        <w:trPr>
          <w:trHeight w:val="653"/>
          <w:jc w:val="center"/>
        </w:trPr>
        <w:tc>
          <w:tcPr>
            <w:tcW w:w="2033" w:type="dxa"/>
            <w:gridSpan w:val="2"/>
            <w:vMerge w:val="restart"/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</w:tcPr>
          <w:p w:rsidR="00FD1253" w:rsidRDefault="000375D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34695" cy="751205"/>
                  <wp:effectExtent l="19050" t="0" r="8255" b="0"/>
                  <wp:docPr id="5" name="Picture 5" descr="PotHolderRotate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HolderRotate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gridSpan w:val="5"/>
            <w:vMerge w:val="restart"/>
            <w:shd w:val="clear" w:color="auto" w:fill="auto"/>
          </w:tcPr>
          <w:p w:rsidR="00FD1253" w:rsidRDefault="00FD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This web site provides all of the information, directions, and leader support that are needed for a troop to undertake and successfully complete a </w:t>
            </w:r>
            <w:r>
              <w:rPr>
                <w:rFonts w:ascii="Arial Black" w:hAnsi="Arial Black"/>
                <w:b/>
                <w:i/>
                <w:color w:val="008000"/>
                <w:sz w:val="20"/>
                <w:szCs w:val="20"/>
              </w:rPr>
              <w:t>Quilt-It!</w:t>
            </w:r>
            <w:r>
              <w:rPr>
                <w:b/>
                <w:sz w:val="20"/>
                <w:szCs w:val="20"/>
              </w:rPr>
              <w:t xml:space="preserve">  project.   The projects can be carried out during consecutive troop meetings, or in a longer workshop setting.  They are also ideally suited for day camp programs.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FD1253" w:rsidRDefault="000375D9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6095" cy="285750"/>
                  <wp:effectExtent l="19050" t="0" r="8255" b="0"/>
                  <wp:docPr id="6" name="Picture 6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253">
              <w:t xml:space="preserve">    </w:t>
            </w:r>
            <w:r w:rsidR="00FD1253" w:rsidRPr="005F4C82">
              <w:rPr>
                <w:b/>
                <w:color w:val="000000"/>
              </w:rPr>
              <w:t xml:space="preserve">View </w:t>
            </w:r>
            <w:hyperlink r:id="rId10" w:history="1">
              <w:r w:rsidR="00FD1253" w:rsidRPr="005F4C82">
                <w:rPr>
                  <w:rStyle w:val="Hyperlink"/>
                  <w:rFonts w:ascii="Times New Roman" w:hAnsi="Times New Roman" w:cs="Times New Roman"/>
                  <w:i/>
                  <w:color w:val="000000"/>
                  <w:sz w:val="24"/>
                </w:rPr>
                <w:t>streaming video</w:t>
              </w:r>
            </w:hyperlink>
            <w:r w:rsidR="00FD1253" w:rsidRPr="005F4C82">
              <w:rPr>
                <w:b/>
                <w:color w:val="000000"/>
              </w:rPr>
              <w:t xml:space="preserve"> of the </w:t>
            </w:r>
            <w:r w:rsidR="00FD1253" w:rsidRPr="005F4C82">
              <w:rPr>
                <w:rFonts w:ascii="Arial Black" w:hAnsi="Arial Black"/>
                <w:b/>
                <w:i/>
                <w:color w:val="000000"/>
              </w:rPr>
              <w:t>Quilt-It!</w:t>
            </w:r>
            <w:r w:rsidR="00FD1253" w:rsidRPr="005F4C82">
              <w:rPr>
                <w:b/>
                <w:color w:val="000000"/>
              </w:rPr>
              <w:t xml:space="preserve"> project.</w:t>
            </w:r>
          </w:p>
        </w:tc>
      </w:tr>
      <w:tr w:rsidR="00FD1253" w:rsidTr="005F4C82">
        <w:trPr>
          <w:trHeight w:val="230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D1253" w:rsidRDefault="00FD12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FD1253" w:rsidRDefault="00FD1253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1253" w:rsidRDefault="00FD12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shd w:val="clear" w:color="auto" w:fill="auto"/>
            <w:vAlign w:val="center"/>
          </w:tcPr>
          <w:p w:rsidR="00FD1253" w:rsidRDefault="000375D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49095" cy="1191895"/>
                  <wp:effectExtent l="19050" t="0" r="8255" b="0"/>
                  <wp:docPr id="7" name="Picture 7" descr="PlacematWebRot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cematWebRot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53" w:rsidTr="005F4C82">
        <w:trPr>
          <w:trHeight w:val="1809"/>
          <w:jc w:val="center"/>
        </w:trPr>
        <w:tc>
          <w:tcPr>
            <w:tcW w:w="3332" w:type="dxa"/>
            <w:gridSpan w:val="3"/>
            <w:vMerge w:val="restart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:rsidR="00FD1253" w:rsidRDefault="000375D9">
            <w:pPr>
              <w:spacing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49095" cy="1289685"/>
                  <wp:effectExtent l="19050" t="0" r="8255" b="0"/>
                  <wp:docPr id="8" name="Picture 8" descr="Sampler Quilt Rotated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pler Quilt Rotated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A15ABA"/>
                              </a:clrFrom>
                              <a:clrTo>
                                <a:srgbClr val="A15AB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gridSpan w:val="5"/>
            <w:shd w:val="clear" w:color="auto" w:fill="auto"/>
            <w:vAlign w:val="center"/>
          </w:tcPr>
          <w:p w:rsidR="00FD1253" w:rsidRPr="005F4C82" w:rsidRDefault="00FD1253">
            <w:pP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5F4C82">
              <w:rPr>
                <w:b/>
                <w:color w:val="000000"/>
                <w:sz w:val="20"/>
                <w:szCs w:val="20"/>
              </w:rPr>
              <w:t>For more information contact Sharon L. Thompson</w:t>
            </w:r>
          </w:p>
          <w:p w:rsidR="00FD1253" w:rsidRPr="005F4C82" w:rsidRDefault="00FD1253">
            <w:pP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5F4C82">
              <w:rPr>
                <w:b/>
                <w:color w:val="000000"/>
                <w:sz w:val="20"/>
                <w:szCs w:val="20"/>
              </w:rPr>
              <w:t>through the Sahuaro Girl Scout Council.</w:t>
            </w:r>
          </w:p>
          <w:p w:rsidR="00FD1253" w:rsidRPr="005F4C82" w:rsidRDefault="00FD1253">
            <w:pPr>
              <w:spacing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5F4C82">
              <w:rPr>
                <w:b/>
                <w:color w:val="000000"/>
                <w:sz w:val="20"/>
                <w:szCs w:val="20"/>
              </w:rPr>
              <w:t xml:space="preserve">Sahuaro Girl Scout Council:  </w:t>
            </w:r>
            <w:hyperlink r:id="rId13" w:history="1">
              <w:r w:rsidRPr="005F4C82">
                <w:rPr>
                  <w:rStyle w:val="Hyperlink"/>
                  <w:rFonts w:cs="Times New Roman"/>
                  <w:color w:val="000000"/>
                  <w:szCs w:val="20"/>
                </w:rPr>
                <w:t>http://sahuarogsc.org</w:t>
              </w:r>
            </w:hyperlink>
          </w:p>
          <w:p w:rsidR="00FD1253" w:rsidRPr="005F4C82" w:rsidRDefault="00FD1253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5F4C82">
              <w:rPr>
                <w:b/>
                <w:color w:val="000000"/>
                <w:sz w:val="20"/>
                <w:szCs w:val="20"/>
              </w:rPr>
              <w:t>Tucson Quilters Guild:  </w:t>
            </w:r>
            <w:hyperlink r:id="rId14" w:history="1">
              <w:r w:rsidRPr="005F4C82">
                <w:rPr>
                  <w:rStyle w:val="Hyperlink"/>
                  <w:rFonts w:cs="Times New Roman"/>
                  <w:color w:val="000000"/>
                  <w:szCs w:val="20"/>
                </w:rPr>
                <w:t>http://tucsonquiltersguild.com</w:t>
              </w:r>
            </w:hyperlink>
          </w:p>
          <w:p w:rsidR="00FD1253" w:rsidRDefault="00FD1253">
            <w:pPr>
              <w:jc w:val="center"/>
              <w:rPr>
                <w:sz w:val="20"/>
                <w:szCs w:val="20"/>
              </w:rPr>
            </w:pPr>
            <w:r w:rsidRPr="005F4C82">
              <w:rPr>
                <w:b/>
                <w:color w:val="000000"/>
                <w:sz w:val="20"/>
                <w:szCs w:val="20"/>
              </w:rPr>
              <w:t xml:space="preserve">If there is no side bar menu, click on start </w:t>
            </w:r>
            <w:r w:rsidRPr="005F4C82">
              <w:rPr>
                <w:rFonts w:ascii="Arial Black" w:hAnsi="Arial Black"/>
                <w:i/>
                <w:color w:val="000000"/>
                <w:sz w:val="20"/>
                <w:szCs w:val="20"/>
              </w:rPr>
              <w:t>Quilt-It!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1253" w:rsidRDefault="00FD1253">
            <w:pPr>
              <w:rPr>
                <w:sz w:val="20"/>
                <w:szCs w:val="20"/>
              </w:rPr>
            </w:pPr>
          </w:p>
        </w:tc>
      </w:tr>
      <w:tr w:rsidR="00FD1253" w:rsidTr="005F4C82">
        <w:trPr>
          <w:jc w:val="center"/>
        </w:trPr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D1253" w:rsidRDefault="00FD125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066" w:type="dxa"/>
            <w:gridSpan w:val="5"/>
            <w:shd w:val="clear" w:color="auto" w:fill="auto"/>
            <w:vAlign w:val="center"/>
          </w:tcPr>
          <w:p w:rsidR="00FD1253" w:rsidRDefault="00FD1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D1253" w:rsidRDefault="00FD1253">
            <w:pPr>
              <w:spacing w:after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D1253" w:rsidTr="005F4C82">
        <w:trPr>
          <w:trHeight w:val="1134"/>
          <w:jc w:val="center"/>
        </w:trPr>
        <w:tc>
          <w:tcPr>
            <w:tcW w:w="8398" w:type="dxa"/>
            <w:gridSpan w:val="8"/>
            <w:shd w:val="clear" w:color="auto" w:fill="auto"/>
            <w:tcMar>
              <w:top w:w="288" w:type="dxa"/>
              <w:left w:w="115" w:type="dxa"/>
              <w:bottom w:w="0" w:type="dxa"/>
              <w:right w:w="115" w:type="dxa"/>
            </w:tcMar>
          </w:tcPr>
          <w:p w:rsidR="00FD1253" w:rsidRDefault="00FD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FD1253" w:rsidRDefault="00FD12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FD1253" w:rsidRDefault="00FD12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FD1253" w:rsidRDefault="00FD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 maintained by Richard B. Thompson</w:t>
            </w:r>
          </w:p>
          <w:p w:rsidR="00FD1253" w:rsidRDefault="00FD1253" w:rsidP="000375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modified:   </w:t>
            </w:r>
            <w:r w:rsidR="000375D9">
              <w:rPr>
                <w:sz w:val="20"/>
                <w:szCs w:val="20"/>
              </w:rPr>
              <w:t>January 5</w:t>
            </w:r>
            <w:r>
              <w:rPr>
                <w:sz w:val="20"/>
                <w:szCs w:val="20"/>
              </w:rPr>
              <w:t>, 200</w:t>
            </w:r>
            <w:r w:rsidR="000375D9">
              <w:rPr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253" w:rsidRDefault="00FD1253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FD1253" w:rsidRDefault="00FD1253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5F4C82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5F4C82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5F4C82">
                <w:rPr>
                  <w:rStyle w:val="Hyperlink"/>
                  <w:rFonts w:ascii="Times New Roman" w:hAnsi="Times New Roman" w:cs="Times New Roman"/>
                  <w:color w:val="008000"/>
                  <w:szCs w:val="20"/>
                  <w:u w:val="none"/>
                </w:rPr>
                <w:t>pdf</w:t>
              </w:r>
            </w:hyperlink>
          </w:p>
        </w:tc>
      </w:tr>
    </w:tbl>
    <w:p w:rsidR="00FD1253" w:rsidRDefault="00FD1253"/>
    <w:sectPr w:rsidR="00FD1253" w:rsidSect="005F4C82"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656A"/>
    <w:rsid w:val="000375D9"/>
    <w:rsid w:val="005F4C82"/>
    <w:rsid w:val="007A15D2"/>
    <w:rsid w:val="0082656A"/>
    <w:rsid w:val="00BF1114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e471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ascii="Arial" w:hAnsi="Arial" w:cs="Arial" w:hint="default"/>
      <w:b/>
      <w:bCs w:val="0"/>
      <w:color w:val="FFFFFF"/>
      <w:sz w:val="20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b/>
      <w:bCs w:val="0"/>
      <w:color w:val="FFFFFF"/>
      <w:sz w:val="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ahuarogsc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IntroPrinter.pdf" TargetMode="External"/><Relationship Id="rId10" Type="http://schemas.openxmlformats.org/officeDocument/2006/relationships/hyperlink" Target="QuiltingProject.wm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tucsonquiltersgui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2062</CharactersWithSpaces>
  <SharedDoc>false</SharedDoc>
  <HLinks>
    <vt:vector size="24" baseType="variant"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IntroPrinter.pdf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http://tucsonquiltersguild.com/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http://sahuarogsc.org/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QuiltingProject.wmv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Richard B. Thompson</dc:creator>
  <cp:keywords/>
  <dc:description/>
  <cp:lastModifiedBy> </cp:lastModifiedBy>
  <cp:revision>2</cp:revision>
  <dcterms:created xsi:type="dcterms:W3CDTF">2009-01-05T20:25:00Z</dcterms:created>
  <dcterms:modified xsi:type="dcterms:W3CDTF">2009-01-05T20:25:00Z</dcterms:modified>
</cp:coreProperties>
</file>